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8B" w:rsidRDefault="00BB559D" w:rsidP="00867F8B">
      <w:pPr>
        <w:pStyle w:val="a8"/>
        <w:spacing w:before="77" w:line="360" w:lineRule="auto"/>
        <w:ind w:right="103" w:firstLine="719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714375</wp:posOffset>
            </wp:positionH>
            <wp:positionV relativeFrom="page">
              <wp:align>center</wp:align>
            </wp:positionV>
            <wp:extent cx="6248400" cy="967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67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BB559D" w:rsidRDefault="00BB559D" w:rsidP="00867F8B">
      <w:pPr>
        <w:pStyle w:val="a8"/>
        <w:spacing w:before="77" w:line="360" w:lineRule="auto"/>
        <w:ind w:right="103" w:firstLine="719"/>
      </w:pPr>
    </w:p>
    <w:p w:rsidR="00867F8B" w:rsidRDefault="00867F8B" w:rsidP="00867F8B">
      <w:pPr>
        <w:pStyle w:val="a8"/>
        <w:spacing w:before="77" w:line="360" w:lineRule="auto"/>
        <w:ind w:right="103" w:firstLine="719"/>
      </w:pPr>
      <w:bookmarkStart w:id="0" w:name="_GoBack"/>
      <w:bookmarkEnd w:id="0"/>
      <w:r>
        <w:lastRenderedPageBreak/>
        <w:t>Программа составлена на основе федерального государственного образовательного стандарта высшего образования (уровень подготовки кадров высшей квалификации) по направлению подготовки 11.06.01 Электроника, радиотехника и системы связи, утвержденного приказом министерства образования и науки РФ от 30 июля 2014 № 876, и паспорта специальности 05.27.01 Твердотельная электроника, радиоэлектронные компоненты, микро- и наноэлектроника, приборы на квантовых эффектах, номенклатуры специальностей научных работников, утвержденной приказом Минобрнауки России от 25 февраля 2009 г. № 59.</w:t>
      </w:r>
    </w:p>
    <w:p w:rsidR="00867F8B" w:rsidRDefault="00867F8B" w:rsidP="00867F8B">
      <w:pPr>
        <w:pStyle w:val="1"/>
        <w:spacing w:before="246"/>
        <w:ind w:left="1966"/>
      </w:pPr>
      <w:r>
        <w:t>ЦЕЛИ И ЗАДАЧИ ОСВОЕНИЯ ДИСЦИПЛИНЫ</w:t>
      </w:r>
    </w:p>
    <w:p w:rsidR="00867F8B" w:rsidRDefault="00867F8B" w:rsidP="00867F8B">
      <w:pPr>
        <w:pStyle w:val="a8"/>
        <w:spacing w:before="158" w:line="360" w:lineRule="auto"/>
        <w:ind w:right="105" w:firstLine="566"/>
      </w:pPr>
      <w:r>
        <w:rPr>
          <w:b/>
        </w:rPr>
        <w:t xml:space="preserve">Целью </w:t>
      </w:r>
      <w:r>
        <w:t>изучения дисциплины является формирование научной основы для осознанного и целенаправленного использования полученных знаний при создании приборов современной электроники и наноэлектроники</w:t>
      </w:r>
    </w:p>
    <w:p w:rsidR="00867F8B" w:rsidRDefault="00867F8B" w:rsidP="00867F8B">
      <w:pPr>
        <w:spacing w:line="320" w:lineRule="exact"/>
        <w:ind w:left="529"/>
        <w:jc w:val="both"/>
        <w:rPr>
          <w:sz w:val="28"/>
        </w:rPr>
      </w:pPr>
      <w:r>
        <w:rPr>
          <w:b/>
          <w:sz w:val="28"/>
        </w:rPr>
        <w:t xml:space="preserve">Задачами </w:t>
      </w:r>
      <w:r>
        <w:rPr>
          <w:sz w:val="28"/>
        </w:rPr>
        <w:t>дисциплины являются</w:t>
      </w:r>
    </w:p>
    <w:p w:rsidR="00867F8B" w:rsidRDefault="00867F8B" w:rsidP="00867F8B">
      <w:pPr>
        <w:pStyle w:val="aa"/>
        <w:numPr>
          <w:ilvl w:val="0"/>
          <w:numId w:val="6"/>
        </w:numPr>
        <w:tabs>
          <w:tab w:val="left" w:pos="462"/>
        </w:tabs>
        <w:spacing w:before="163" w:line="360" w:lineRule="auto"/>
        <w:ind w:right="104" w:firstLine="0"/>
        <w:rPr>
          <w:sz w:val="28"/>
        </w:rPr>
      </w:pPr>
      <w:r>
        <w:rPr>
          <w:sz w:val="28"/>
        </w:rPr>
        <w:t>освоение способности учитывать физические основы твердотельных структур для создания новых и совершенствованием существующих твердотельных электронных приборов, радиоэлектронных компонентов, изделий микро- и наноэлектроники, приборов на квантовых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эффектах;</w:t>
      </w:r>
    </w:p>
    <w:p w:rsidR="00867F8B" w:rsidRDefault="00867F8B" w:rsidP="00867F8B">
      <w:pPr>
        <w:pStyle w:val="aa"/>
        <w:numPr>
          <w:ilvl w:val="0"/>
          <w:numId w:val="6"/>
        </w:numPr>
        <w:tabs>
          <w:tab w:val="left" w:pos="510"/>
        </w:tabs>
        <w:spacing w:line="360" w:lineRule="auto"/>
        <w:ind w:right="103" w:firstLine="0"/>
        <w:rPr>
          <w:sz w:val="28"/>
        </w:rPr>
      </w:pPr>
      <w:r>
        <w:rPr>
          <w:sz w:val="28"/>
        </w:rPr>
        <w:t>развитие способности аргументированно выбирать информацию о физических основах структур и их влияния на характеристики твердотельных электронных приборов, радиоэлектронных компонентов, изделий микро- и наноэлектроники, приборов на квантовых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эффектах.</w:t>
      </w:r>
    </w:p>
    <w:p w:rsidR="00867F8B" w:rsidRDefault="00867F8B" w:rsidP="00867F8B">
      <w:pPr>
        <w:spacing w:line="362" w:lineRule="auto"/>
        <w:ind w:left="102" w:right="107" w:firstLine="719"/>
        <w:jc w:val="both"/>
        <w:rPr>
          <w:sz w:val="28"/>
        </w:rPr>
      </w:pPr>
      <w:r>
        <w:rPr>
          <w:sz w:val="28"/>
        </w:rPr>
        <w:t xml:space="preserve">В процессе освоения дисциплины </w:t>
      </w:r>
      <w:r>
        <w:rPr>
          <w:b/>
          <w:sz w:val="28"/>
        </w:rPr>
        <w:t>формируются следующие компетенции</w:t>
      </w:r>
      <w:r>
        <w:rPr>
          <w:sz w:val="28"/>
        </w:rPr>
        <w:t>:</w:t>
      </w:r>
    </w:p>
    <w:p w:rsidR="00867F8B" w:rsidRDefault="00867F8B" w:rsidP="00867F8B">
      <w:pPr>
        <w:pStyle w:val="aa"/>
        <w:numPr>
          <w:ilvl w:val="0"/>
          <w:numId w:val="5"/>
        </w:numPr>
        <w:tabs>
          <w:tab w:val="left" w:pos="462"/>
        </w:tabs>
        <w:spacing w:line="357" w:lineRule="auto"/>
        <w:ind w:left="461" w:right="102"/>
        <w:rPr>
          <w:sz w:val="28"/>
        </w:rPr>
      </w:pPr>
      <w:r>
        <w:rPr>
          <w:sz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(УК- 1);</w:t>
      </w:r>
    </w:p>
    <w:p w:rsidR="00867F8B" w:rsidRDefault="00867F8B" w:rsidP="00867F8B">
      <w:pPr>
        <w:pStyle w:val="aa"/>
        <w:numPr>
          <w:ilvl w:val="0"/>
          <w:numId w:val="5"/>
        </w:numPr>
        <w:tabs>
          <w:tab w:val="left" w:pos="462"/>
        </w:tabs>
        <w:spacing w:line="352" w:lineRule="auto"/>
        <w:ind w:left="461" w:right="107"/>
        <w:rPr>
          <w:sz w:val="28"/>
        </w:rPr>
      </w:pPr>
      <w:r>
        <w:rPr>
          <w:sz w:val="28"/>
        </w:rPr>
        <w:t>способность следовать этическим нормам в профессиональной деятельности (УК-5);</w:t>
      </w:r>
    </w:p>
    <w:p w:rsidR="00867F8B" w:rsidRDefault="00867F8B" w:rsidP="00867F8B">
      <w:pPr>
        <w:spacing w:line="352" w:lineRule="auto"/>
        <w:jc w:val="both"/>
        <w:rPr>
          <w:sz w:val="28"/>
        </w:rPr>
        <w:sectPr w:rsidR="00867F8B">
          <w:pgSz w:w="11910" w:h="16840"/>
          <w:pgMar w:top="90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a"/>
        <w:numPr>
          <w:ilvl w:val="0"/>
          <w:numId w:val="5"/>
        </w:numPr>
        <w:tabs>
          <w:tab w:val="left" w:pos="462"/>
        </w:tabs>
        <w:spacing w:before="73" w:line="352" w:lineRule="auto"/>
        <w:ind w:left="461" w:right="110"/>
        <w:rPr>
          <w:sz w:val="28"/>
        </w:rPr>
      </w:pPr>
      <w:r>
        <w:rPr>
          <w:sz w:val="28"/>
        </w:rPr>
        <w:lastRenderedPageBreak/>
        <w:t>способность планировать и решать задачи собственного профессионального и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(УК-6);</w:t>
      </w:r>
    </w:p>
    <w:p w:rsidR="00867F8B" w:rsidRDefault="00867F8B" w:rsidP="00867F8B">
      <w:pPr>
        <w:pStyle w:val="aa"/>
        <w:numPr>
          <w:ilvl w:val="0"/>
          <w:numId w:val="5"/>
        </w:numPr>
        <w:tabs>
          <w:tab w:val="left" w:pos="462"/>
        </w:tabs>
        <w:spacing w:before="9" w:line="352" w:lineRule="auto"/>
        <w:ind w:left="461" w:right="110"/>
        <w:rPr>
          <w:sz w:val="28"/>
        </w:rPr>
      </w:pPr>
      <w:r>
        <w:rPr>
          <w:sz w:val="28"/>
        </w:rPr>
        <w:t>владение методологией теоретических и экспериментальных исследований в области профессиональной 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(ОПК-1);</w:t>
      </w:r>
    </w:p>
    <w:p w:rsidR="00867F8B" w:rsidRDefault="00867F8B" w:rsidP="00867F8B">
      <w:pPr>
        <w:pStyle w:val="aa"/>
        <w:numPr>
          <w:ilvl w:val="0"/>
          <w:numId w:val="5"/>
        </w:numPr>
        <w:tabs>
          <w:tab w:val="left" w:pos="462"/>
        </w:tabs>
        <w:spacing w:before="9" w:line="357" w:lineRule="auto"/>
        <w:ind w:left="461" w:right="106"/>
        <w:rPr>
          <w:sz w:val="28"/>
        </w:rPr>
      </w:pPr>
      <w:r>
        <w:rPr>
          <w:sz w:val="28"/>
        </w:rPr>
        <w:t>владение культурой научного исследования, в том числе  с использованием новейших информационно-коммуникационных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(ОПК-2);</w:t>
      </w:r>
    </w:p>
    <w:p w:rsidR="00867F8B" w:rsidRDefault="00867F8B" w:rsidP="00867F8B">
      <w:pPr>
        <w:pStyle w:val="aa"/>
        <w:numPr>
          <w:ilvl w:val="0"/>
          <w:numId w:val="5"/>
        </w:numPr>
        <w:tabs>
          <w:tab w:val="left" w:pos="462"/>
        </w:tabs>
        <w:spacing w:line="357" w:lineRule="auto"/>
        <w:ind w:left="461" w:right="106"/>
        <w:rPr>
          <w:sz w:val="28"/>
        </w:rPr>
      </w:pPr>
      <w:r>
        <w:rPr>
          <w:sz w:val="28"/>
        </w:rPr>
        <w:t>способность к разработке новых методов исследования и их применению в самостоятельной профессиональной научно-исследовательской деятельности в области профессиональной 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(ОПК-3);</w:t>
      </w:r>
    </w:p>
    <w:p w:rsidR="00867F8B" w:rsidRDefault="00867F8B" w:rsidP="00867F8B">
      <w:pPr>
        <w:pStyle w:val="aa"/>
        <w:numPr>
          <w:ilvl w:val="0"/>
          <w:numId w:val="5"/>
        </w:numPr>
        <w:tabs>
          <w:tab w:val="left" w:pos="462"/>
        </w:tabs>
        <w:spacing w:line="350" w:lineRule="auto"/>
        <w:ind w:left="461" w:right="111"/>
        <w:rPr>
          <w:sz w:val="28"/>
        </w:rPr>
      </w:pPr>
      <w:r>
        <w:rPr>
          <w:sz w:val="28"/>
        </w:rPr>
        <w:t>готовность организовать работу исследовательского коллектива в профессиональной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(ОПК-4);</w:t>
      </w:r>
    </w:p>
    <w:p w:rsidR="00867F8B" w:rsidRDefault="00867F8B" w:rsidP="00867F8B">
      <w:pPr>
        <w:pStyle w:val="aa"/>
        <w:numPr>
          <w:ilvl w:val="0"/>
          <w:numId w:val="5"/>
        </w:numPr>
        <w:tabs>
          <w:tab w:val="left" w:pos="462"/>
        </w:tabs>
        <w:spacing w:before="13" w:line="357" w:lineRule="auto"/>
        <w:ind w:left="461" w:right="106"/>
        <w:rPr>
          <w:sz w:val="28"/>
        </w:rPr>
      </w:pPr>
      <w:r>
        <w:rPr>
          <w:sz w:val="28"/>
        </w:rPr>
        <w:t>способность анализировать состояние научно-технической проблемы путем подбора, изучения и анализа литературных и патентных источников (ПК-1);</w:t>
      </w:r>
    </w:p>
    <w:p w:rsidR="00867F8B" w:rsidRDefault="00867F8B" w:rsidP="00867F8B">
      <w:pPr>
        <w:pStyle w:val="aa"/>
        <w:numPr>
          <w:ilvl w:val="0"/>
          <w:numId w:val="5"/>
        </w:numPr>
        <w:tabs>
          <w:tab w:val="left" w:pos="462"/>
        </w:tabs>
        <w:spacing w:line="357" w:lineRule="auto"/>
        <w:ind w:left="461" w:right="111"/>
        <w:rPr>
          <w:sz w:val="28"/>
        </w:rPr>
      </w:pPr>
      <w:r>
        <w:rPr>
          <w:sz w:val="28"/>
        </w:rPr>
        <w:t>готовность формулировать цели и задачи научных исследований, а также способность обоснованно выбирать теоретические и экспериментальные методы и средства решения сформулированных задач.</w:t>
      </w:r>
      <w:r>
        <w:rPr>
          <w:spacing w:val="-6"/>
          <w:sz w:val="28"/>
        </w:rPr>
        <w:t xml:space="preserve"> </w:t>
      </w:r>
      <w:r>
        <w:rPr>
          <w:sz w:val="28"/>
        </w:rPr>
        <w:t>(ПК-2).</w:t>
      </w:r>
    </w:p>
    <w:p w:rsidR="00867F8B" w:rsidRDefault="00867F8B" w:rsidP="00867F8B">
      <w:pPr>
        <w:pStyle w:val="1"/>
        <w:spacing w:before="3"/>
        <w:ind w:left="821"/>
      </w:pPr>
    </w:p>
    <w:p w:rsidR="00867F8B" w:rsidRDefault="00867F8B" w:rsidP="00867F8B">
      <w:pPr>
        <w:pStyle w:val="1"/>
        <w:spacing w:before="3"/>
        <w:ind w:left="821"/>
      </w:pPr>
      <w:r>
        <w:t>ПЛАНИРУЕМЫЕ РЕЗУЛЬТАТЫ ОБРАЗОВАНИЯ,</w:t>
      </w:r>
    </w:p>
    <w:p w:rsidR="00867F8B" w:rsidRDefault="00867F8B" w:rsidP="00867F8B">
      <w:pPr>
        <w:spacing w:before="100"/>
        <w:ind w:left="821"/>
        <w:rPr>
          <w:b/>
          <w:sz w:val="28"/>
        </w:rPr>
      </w:pPr>
      <w:r>
        <w:rPr>
          <w:b/>
          <w:sz w:val="28"/>
        </w:rPr>
        <w:t>ФОРМИРУЕМЫЕ В РЕЗУЛЬТАТЕ ОСВОЕНИЯ ДИСЦИПЛИНЫ</w:t>
      </w:r>
    </w:p>
    <w:p w:rsidR="00867F8B" w:rsidRDefault="00867F8B" w:rsidP="00867F8B">
      <w:pPr>
        <w:pStyle w:val="a8"/>
        <w:tabs>
          <w:tab w:val="left" w:pos="1448"/>
          <w:tab w:val="left" w:pos="3125"/>
          <w:tab w:val="left" w:pos="4629"/>
          <w:tab w:val="left" w:pos="6526"/>
          <w:tab w:val="left" w:pos="8589"/>
        </w:tabs>
        <w:spacing w:before="98" w:line="360" w:lineRule="auto"/>
        <w:ind w:right="104" w:firstLine="719"/>
        <w:jc w:val="left"/>
      </w:pPr>
      <w:r>
        <w:t>В</w:t>
      </w:r>
      <w:r>
        <w:tab/>
      </w:r>
      <w:r>
        <w:rPr>
          <w:spacing w:val="-5"/>
        </w:rPr>
        <w:t>результате</w:t>
      </w:r>
      <w:r>
        <w:rPr>
          <w:spacing w:val="-5"/>
        </w:rPr>
        <w:tab/>
      </w:r>
      <w:r>
        <w:rPr>
          <w:spacing w:val="-4"/>
        </w:rPr>
        <w:t>освоения</w:t>
      </w:r>
      <w:r>
        <w:rPr>
          <w:spacing w:val="-4"/>
        </w:rPr>
        <w:tab/>
      </w:r>
      <w:r>
        <w:rPr>
          <w:spacing w:val="-5"/>
        </w:rPr>
        <w:t>дисциплины</w:t>
      </w:r>
      <w:r>
        <w:rPr>
          <w:spacing w:val="-5"/>
        </w:rPr>
        <w:tab/>
        <w:t>обучающийся</w:t>
      </w:r>
      <w:r>
        <w:rPr>
          <w:spacing w:val="-5"/>
        </w:rPr>
        <w:tab/>
      </w:r>
      <w:r>
        <w:rPr>
          <w:spacing w:val="-7"/>
        </w:rPr>
        <w:t xml:space="preserve">должен </w:t>
      </w:r>
      <w:r>
        <w:rPr>
          <w:spacing w:val="-5"/>
        </w:rPr>
        <w:t>демонстрировать следующие результаты</w:t>
      </w:r>
      <w:r>
        <w:rPr>
          <w:spacing w:val="-16"/>
        </w:rPr>
        <w:t xml:space="preserve"> </w:t>
      </w:r>
      <w:r>
        <w:rPr>
          <w:spacing w:val="-5"/>
        </w:rPr>
        <w:t>образования:</w:t>
      </w:r>
    </w:p>
    <w:p w:rsidR="00867F8B" w:rsidRDefault="00867F8B" w:rsidP="00867F8B">
      <w:pPr>
        <w:pStyle w:val="1"/>
        <w:ind w:left="102"/>
        <w:rPr>
          <w:b w:val="0"/>
        </w:rPr>
      </w:pPr>
      <w:r>
        <w:t>знать</w:t>
      </w:r>
      <w:r>
        <w:rPr>
          <w:b w:val="0"/>
        </w:rPr>
        <w:t>:</w:t>
      </w:r>
    </w:p>
    <w:p w:rsidR="00867F8B" w:rsidRDefault="00867F8B" w:rsidP="00867F8B">
      <w:pPr>
        <w:pStyle w:val="aa"/>
        <w:numPr>
          <w:ilvl w:val="1"/>
          <w:numId w:val="5"/>
        </w:numPr>
        <w:tabs>
          <w:tab w:val="left" w:pos="810"/>
        </w:tabs>
        <w:spacing w:before="160" w:line="357" w:lineRule="auto"/>
        <w:ind w:right="111" w:firstLine="359"/>
        <w:rPr>
          <w:sz w:val="28"/>
        </w:rPr>
      </w:pPr>
      <w:r>
        <w:rPr>
          <w:sz w:val="28"/>
        </w:rPr>
        <w:t>классификацию твердых тел с точки зрения атомной структуры и зонной теории с использованием новейшего отечественного и зарубежного опыта путем подбора, изучения и анализа литературных и патентных источников, информационных 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(ПК-1);</w:t>
      </w:r>
    </w:p>
    <w:p w:rsidR="00867F8B" w:rsidRDefault="00867F8B" w:rsidP="00867F8B">
      <w:pPr>
        <w:pStyle w:val="aa"/>
        <w:numPr>
          <w:ilvl w:val="1"/>
          <w:numId w:val="5"/>
        </w:numPr>
        <w:tabs>
          <w:tab w:val="left" w:pos="810"/>
        </w:tabs>
        <w:spacing w:before="1" w:line="357" w:lineRule="auto"/>
        <w:ind w:right="111" w:firstLine="359"/>
        <w:rPr>
          <w:sz w:val="28"/>
        </w:rPr>
      </w:pPr>
      <w:r>
        <w:rPr>
          <w:sz w:val="28"/>
        </w:rPr>
        <w:t>особенности электронной структуры, электрических, оптических и фотоэлектрических свойств полупроводниковых материалов и структур с использованием новейшего отечественного и зарубежного опыта</w:t>
      </w:r>
      <w:r>
        <w:rPr>
          <w:spacing w:val="13"/>
          <w:sz w:val="28"/>
        </w:rPr>
        <w:t xml:space="preserve"> </w:t>
      </w:r>
      <w:r>
        <w:rPr>
          <w:sz w:val="28"/>
        </w:rPr>
        <w:t>путем</w:t>
      </w:r>
    </w:p>
    <w:p w:rsidR="00867F8B" w:rsidRDefault="00867F8B" w:rsidP="00867F8B">
      <w:pPr>
        <w:spacing w:line="357" w:lineRule="auto"/>
        <w:jc w:val="both"/>
        <w:rPr>
          <w:sz w:val="28"/>
        </w:rPr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8"/>
        <w:tabs>
          <w:tab w:val="left" w:pos="1377"/>
          <w:tab w:val="left" w:pos="2694"/>
          <w:tab w:val="left" w:pos="3070"/>
          <w:tab w:val="left" w:pos="4219"/>
          <w:tab w:val="left" w:pos="6123"/>
          <w:tab w:val="left" w:pos="6499"/>
          <w:tab w:val="left" w:pos="7995"/>
        </w:tabs>
        <w:spacing w:before="74" w:line="360" w:lineRule="auto"/>
        <w:ind w:right="112" w:firstLine="0"/>
        <w:jc w:val="left"/>
      </w:pPr>
      <w:r>
        <w:lastRenderedPageBreak/>
        <w:t>подбора,</w:t>
      </w:r>
      <w:r>
        <w:tab/>
        <w:t>изучения</w:t>
      </w:r>
      <w:r>
        <w:tab/>
        <w:t>и</w:t>
      </w:r>
      <w:r>
        <w:tab/>
        <w:t>анализа</w:t>
      </w:r>
      <w:r>
        <w:tab/>
        <w:t>литературных</w:t>
      </w:r>
      <w:r>
        <w:tab/>
        <w:t>и</w:t>
      </w:r>
      <w:r>
        <w:tab/>
        <w:t>патентных</w:t>
      </w:r>
      <w:r>
        <w:tab/>
      </w:r>
      <w:r>
        <w:rPr>
          <w:spacing w:val="-3"/>
        </w:rPr>
        <w:t xml:space="preserve">источников, </w:t>
      </w:r>
      <w:r>
        <w:t>информационных технологий (ПК-1).</w:t>
      </w:r>
    </w:p>
    <w:p w:rsidR="00867F8B" w:rsidRDefault="00867F8B" w:rsidP="00867F8B">
      <w:pPr>
        <w:pStyle w:val="1"/>
        <w:spacing w:before="244"/>
        <w:ind w:left="102"/>
      </w:pPr>
      <w:r>
        <w:t>уметь:</w:t>
      </w:r>
    </w:p>
    <w:p w:rsidR="00867F8B" w:rsidRDefault="00867F8B" w:rsidP="00867F8B">
      <w:pPr>
        <w:pStyle w:val="a8"/>
        <w:spacing w:before="9"/>
        <w:ind w:left="0" w:firstLine="0"/>
        <w:jc w:val="left"/>
        <w:rPr>
          <w:b/>
          <w:sz w:val="24"/>
        </w:rPr>
      </w:pPr>
    </w:p>
    <w:p w:rsidR="00867F8B" w:rsidRDefault="00867F8B" w:rsidP="00867F8B">
      <w:pPr>
        <w:pStyle w:val="aa"/>
        <w:numPr>
          <w:ilvl w:val="1"/>
          <w:numId w:val="5"/>
        </w:numPr>
        <w:tabs>
          <w:tab w:val="left" w:pos="810"/>
        </w:tabs>
        <w:spacing w:line="357" w:lineRule="auto"/>
        <w:ind w:right="104" w:firstLine="359"/>
        <w:rPr>
          <w:sz w:val="28"/>
        </w:rPr>
      </w:pPr>
      <w:r>
        <w:rPr>
          <w:sz w:val="28"/>
        </w:rPr>
        <w:t>критически анализировать и оценивать современные научные достижения в области твердотельной электроники, радиоэлектронных компонент, микро- и наноэлектроники, приборов на квантовых эффектах (УК-1);</w:t>
      </w:r>
    </w:p>
    <w:p w:rsidR="00867F8B" w:rsidRDefault="00867F8B" w:rsidP="00867F8B">
      <w:pPr>
        <w:pStyle w:val="aa"/>
        <w:numPr>
          <w:ilvl w:val="1"/>
          <w:numId w:val="5"/>
        </w:numPr>
        <w:tabs>
          <w:tab w:val="left" w:pos="810"/>
        </w:tabs>
        <w:spacing w:before="1" w:line="352" w:lineRule="auto"/>
        <w:ind w:left="821" w:right="111" w:hanging="360"/>
        <w:rPr>
          <w:sz w:val="28"/>
        </w:rPr>
      </w:pPr>
      <w:r>
        <w:rPr>
          <w:sz w:val="28"/>
        </w:rPr>
        <w:t>планировать и решать задачи собственного профессионального и личностного 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(УК-6);</w:t>
      </w:r>
    </w:p>
    <w:p w:rsidR="00867F8B" w:rsidRDefault="00867F8B" w:rsidP="00867F8B">
      <w:pPr>
        <w:pStyle w:val="aa"/>
        <w:numPr>
          <w:ilvl w:val="1"/>
          <w:numId w:val="5"/>
        </w:numPr>
        <w:tabs>
          <w:tab w:val="left" w:pos="810"/>
        </w:tabs>
        <w:spacing w:before="9" w:line="350" w:lineRule="auto"/>
        <w:ind w:right="111" w:firstLine="359"/>
        <w:rPr>
          <w:sz w:val="28"/>
        </w:rPr>
      </w:pPr>
      <w:r>
        <w:rPr>
          <w:sz w:val="28"/>
        </w:rPr>
        <w:t>анализировать состояние научно-технической проблемы путем подбора, изучения и анализа литературных и патентных источников</w:t>
      </w:r>
      <w:r>
        <w:rPr>
          <w:spacing w:val="-19"/>
          <w:sz w:val="28"/>
        </w:rPr>
        <w:t xml:space="preserve"> </w:t>
      </w:r>
      <w:r>
        <w:rPr>
          <w:sz w:val="28"/>
        </w:rPr>
        <w:t>(ПК-1);</w:t>
      </w:r>
    </w:p>
    <w:p w:rsidR="00867F8B" w:rsidRDefault="00867F8B" w:rsidP="00867F8B">
      <w:pPr>
        <w:pStyle w:val="aa"/>
        <w:numPr>
          <w:ilvl w:val="1"/>
          <w:numId w:val="5"/>
        </w:numPr>
        <w:tabs>
          <w:tab w:val="left" w:pos="810"/>
        </w:tabs>
        <w:spacing w:before="16" w:line="357" w:lineRule="auto"/>
        <w:ind w:right="110" w:firstLine="359"/>
        <w:rPr>
          <w:sz w:val="28"/>
        </w:rPr>
      </w:pPr>
      <w:r>
        <w:rPr>
          <w:sz w:val="28"/>
        </w:rPr>
        <w:t>формулировать цели и задачи научных исследований, а также способность обоснованно выбирать теоретические и экспериментальные методы и средства решения сформулированных 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(ПК-2).</w:t>
      </w:r>
    </w:p>
    <w:p w:rsidR="00867F8B" w:rsidRDefault="00867F8B" w:rsidP="00867F8B">
      <w:pPr>
        <w:pStyle w:val="1"/>
        <w:spacing w:before="243"/>
        <w:ind w:left="102"/>
      </w:pPr>
      <w:r>
        <w:t>владеть:</w:t>
      </w:r>
    </w:p>
    <w:p w:rsidR="00867F8B" w:rsidRDefault="00867F8B" w:rsidP="00867F8B">
      <w:pPr>
        <w:pStyle w:val="a8"/>
        <w:spacing w:before="7"/>
        <w:ind w:left="0" w:firstLine="0"/>
        <w:jc w:val="left"/>
        <w:rPr>
          <w:b/>
          <w:sz w:val="24"/>
        </w:rPr>
      </w:pPr>
    </w:p>
    <w:p w:rsidR="00867F8B" w:rsidRDefault="00867F8B" w:rsidP="00867F8B">
      <w:pPr>
        <w:pStyle w:val="aa"/>
        <w:numPr>
          <w:ilvl w:val="1"/>
          <w:numId w:val="5"/>
        </w:numPr>
        <w:tabs>
          <w:tab w:val="left" w:pos="810"/>
        </w:tabs>
        <w:ind w:left="810" w:hanging="349"/>
        <w:rPr>
          <w:sz w:val="28"/>
        </w:rPr>
      </w:pPr>
      <w:r>
        <w:rPr>
          <w:sz w:val="28"/>
        </w:rPr>
        <w:t>этическим нормам в профессиональной 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(УК-5);</w:t>
      </w:r>
    </w:p>
    <w:p w:rsidR="00867F8B" w:rsidRDefault="00867F8B" w:rsidP="00867F8B">
      <w:pPr>
        <w:pStyle w:val="aa"/>
        <w:numPr>
          <w:ilvl w:val="1"/>
          <w:numId w:val="5"/>
        </w:numPr>
        <w:tabs>
          <w:tab w:val="left" w:pos="810"/>
        </w:tabs>
        <w:spacing w:before="161" w:line="350" w:lineRule="auto"/>
        <w:ind w:right="111" w:firstLine="359"/>
        <w:rPr>
          <w:sz w:val="28"/>
        </w:rPr>
      </w:pPr>
      <w:r>
        <w:rPr>
          <w:sz w:val="28"/>
        </w:rPr>
        <w:t>методологией теоретических и экспериментальных исследований в области профессиональной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(ОПК-1);</w:t>
      </w:r>
    </w:p>
    <w:p w:rsidR="00867F8B" w:rsidRDefault="00867F8B" w:rsidP="00867F8B">
      <w:pPr>
        <w:pStyle w:val="aa"/>
        <w:numPr>
          <w:ilvl w:val="1"/>
          <w:numId w:val="5"/>
        </w:numPr>
        <w:tabs>
          <w:tab w:val="left" w:pos="810"/>
        </w:tabs>
        <w:spacing w:before="15" w:line="350" w:lineRule="auto"/>
        <w:ind w:right="105" w:firstLine="359"/>
        <w:rPr>
          <w:sz w:val="28"/>
        </w:rPr>
      </w:pPr>
      <w:r>
        <w:rPr>
          <w:sz w:val="28"/>
        </w:rPr>
        <w:t>культурой научного исследования, в том числе с использованием новейших информационно-коммуникационных 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(ОПК-2);</w:t>
      </w:r>
    </w:p>
    <w:p w:rsidR="00867F8B" w:rsidRDefault="00867F8B" w:rsidP="00867F8B">
      <w:pPr>
        <w:pStyle w:val="aa"/>
        <w:numPr>
          <w:ilvl w:val="1"/>
          <w:numId w:val="5"/>
        </w:numPr>
        <w:tabs>
          <w:tab w:val="left" w:pos="810"/>
        </w:tabs>
        <w:spacing w:before="13" w:line="357" w:lineRule="auto"/>
        <w:ind w:right="103" w:firstLine="359"/>
        <w:rPr>
          <w:sz w:val="28"/>
        </w:rPr>
      </w:pPr>
      <w:r>
        <w:rPr>
          <w:sz w:val="28"/>
        </w:rPr>
        <w:t>приемами и методами оценки параметров и характеристик структур твердотельной электроники, радиоэлектронных компонент, микро- и наноэлектроники, приборов на квантовых эффектах с использованием стандартных и специально разработанных инструментальных и программных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(ОПК-3);</w:t>
      </w:r>
    </w:p>
    <w:p w:rsidR="00867F8B" w:rsidRDefault="00867F8B" w:rsidP="00867F8B">
      <w:pPr>
        <w:pStyle w:val="aa"/>
        <w:numPr>
          <w:ilvl w:val="1"/>
          <w:numId w:val="5"/>
        </w:numPr>
        <w:tabs>
          <w:tab w:val="left" w:pos="810"/>
        </w:tabs>
        <w:spacing w:before="7" w:line="357" w:lineRule="auto"/>
        <w:ind w:right="103" w:firstLine="359"/>
        <w:rPr>
          <w:sz w:val="28"/>
        </w:rPr>
      </w:pPr>
      <w:r>
        <w:rPr>
          <w:sz w:val="28"/>
        </w:rPr>
        <w:t>навыками работы с информационными базами данных и поиска информации о свойствах приборов твердотельной электроники, радиоэлектронных компонентов, микро- и наноэлектроники, приборов на квантовых эффектах</w:t>
      </w:r>
      <w:r>
        <w:rPr>
          <w:spacing w:val="2"/>
          <w:sz w:val="28"/>
        </w:rPr>
        <w:t xml:space="preserve"> </w:t>
      </w:r>
      <w:r>
        <w:rPr>
          <w:sz w:val="28"/>
        </w:rPr>
        <w:t>(ОПК-3).</w:t>
      </w:r>
    </w:p>
    <w:p w:rsidR="00867F8B" w:rsidRDefault="00867F8B" w:rsidP="00867F8B">
      <w:pPr>
        <w:spacing w:line="357" w:lineRule="auto"/>
        <w:jc w:val="both"/>
        <w:rPr>
          <w:sz w:val="28"/>
        </w:rPr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1"/>
        <w:spacing w:before="59"/>
        <w:ind w:left="1455"/>
      </w:pPr>
    </w:p>
    <w:p w:rsidR="00867F8B" w:rsidRDefault="00867F8B" w:rsidP="00867F8B">
      <w:pPr>
        <w:pStyle w:val="1"/>
        <w:spacing w:before="59"/>
        <w:ind w:left="1455"/>
      </w:pPr>
      <w:r>
        <w:t>КРАТКОЕ СОДЕРЖАНИЕ РАЗДЕЛОВ ДИСЦИПЛИНЫ</w:t>
      </w:r>
    </w:p>
    <w:p w:rsidR="00867F8B" w:rsidRDefault="00867F8B" w:rsidP="00867F8B">
      <w:pPr>
        <w:pStyle w:val="a8"/>
        <w:spacing w:before="5"/>
        <w:ind w:left="0" w:firstLine="0"/>
        <w:jc w:val="left"/>
        <w:rPr>
          <w:b/>
          <w:sz w:val="34"/>
        </w:rPr>
      </w:pPr>
    </w:p>
    <w:p w:rsidR="00867F8B" w:rsidRDefault="00867F8B" w:rsidP="00867F8B">
      <w:pPr>
        <w:ind w:left="810"/>
        <w:jc w:val="both"/>
        <w:rPr>
          <w:sz w:val="28"/>
        </w:rPr>
      </w:pPr>
      <w:r>
        <w:rPr>
          <w:b/>
          <w:sz w:val="28"/>
        </w:rPr>
        <w:t>Формула специальности</w:t>
      </w:r>
      <w:r>
        <w:rPr>
          <w:sz w:val="28"/>
        </w:rPr>
        <w:t>:</w:t>
      </w:r>
    </w:p>
    <w:p w:rsidR="00867F8B" w:rsidRDefault="00867F8B" w:rsidP="00867F8B">
      <w:pPr>
        <w:pStyle w:val="a8"/>
        <w:spacing w:before="161" w:line="360" w:lineRule="auto"/>
        <w:ind w:right="103" w:firstLine="539"/>
      </w:pPr>
      <w:r>
        <w:t>«Твердотельная электроника, радиоэлектронные компоненты, микро- и наноэлектроника на квантовых эффектах» – специальность, занимающаяся созданием новых и совершенствованием существующих твердотельных электронных приборов, радиоэлектронных компонентов, изделий микро- и наноэлектроники, приборов на квантовых эффектах, включающая проблемы и задачи, связанные с разработкой научных основ, физических и технических принципов создания и совершенствования указанных приборов, компонентов, изделий, отличающаяся тем, что основным ее содержанием являются научные и технические исследования и разработки в области физики, схемотехники, конструкции, технологии, моделирования, измерения характеристик, испытания, применения указанных приборов, компонентов, изделий. Значение решения научных и технических проблем данной специальности для народного хозяйства состоит в разработке новых и совершенствовании существующих перечисленных приборов, компонентов, изделий, повышении их функциональных и эксплуатационных характеристик, а также эффективности</w:t>
      </w:r>
      <w:r>
        <w:rPr>
          <w:spacing w:val="-5"/>
        </w:rPr>
        <w:t xml:space="preserve"> </w:t>
      </w:r>
      <w:r>
        <w:t>применения.</w:t>
      </w:r>
    </w:p>
    <w:p w:rsidR="00867F8B" w:rsidRDefault="00867F8B" w:rsidP="00867F8B">
      <w:pPr>
        <w:pStyle w:val="1"/>
        <w:jc w:val="both"/>
        <w:rPr>
          <w:b w:val="0"/>
        </w:rPr>
      </w:pPr>
      <w:r>
        <w:t>Области исследований</w:t>
      </w:r>
      <w:r>
        <w:rPr>
          <w:b w:val="0"/>
        </w:rPr>
        <w:t>:</w:t>
      </w:r>
    </w:p>
    <w:p w:rsidR="00867F8B" w:rsidRDefault="00867F8B" w:rsidP="00867F8B">
      <w:pPr>
        <w:pStyle w:val="aa"/>
        <w:numPr>
          <w:ilvl w:val="0"/>
          <w:numId w:val="4"/>
        </w:numPr>
        <w:tabs>
          <w:tab w:val="left" w:pos="1721"/>
          <w:tab w:val="left" w:pos="1722"/>
        </w:tabs>
        <w:spacing w:before="161" w:line="360" w:lineRule="auto"/>
        <w:ind w:right="103" w:firstLine="539"/>
        <w:jc w:val="both"/>
        <w:rPr>
          <w:sz w:val="28"/>
        </w:rPr>
      </w:pPr>
      <w:r>
        <w:rPr>
          <w:sz w:val="28"/>
        </w:rPr>
        <w:t>Разработка и исследование физических принципов создания новых и совершенствования традиционных приборов твердотельной электроники, радиоэлектронных компонентов, изделий микро- и наноэлектроники, приборов на квантовых эффектах, включая оптоэлектронные приборы и преобразователи физических величин  (сенсоры).</w:t>
      </w:r>
    </w:p>
    <w:p w:rsidR="00867F8B" w:rsidRDefault="00867F8B" w:rsidP="00867F8B">
      <w:pPr>
        <w:pStyle w:val="aa"/>
        <w:numPr>
          <w:ilvl w:val="0"/>
          <w:numId w:val="4"/>
        </w:numPr>
        <w:tabs>
          <w:tab w:val="left" w:pos="923"/>
        </w:tabs>
        <w:spacing w:before="2" w:line="360" w:lineRule="auto"/>
        <w:ind w:right="106" w:firstLine="539"/>
        <w:jc w:val="both"/>
        <w:rPr>
          <w:sz w:val="28"/>
        </w:rPr>
      </w:pPr>
      <w:r>
        <w:rPr>
          <w:sz w:val="28"/>
        </w:rPr>
        <w:t>Разработка и исследование схемотехнических и конструктивных основ создания и методов совершенствования изделий по п.</w:t>
      </w:r>
      <w:r>
        <w:rPr>
          <w:spacing w:val="-8"/>
          <w:sz w:val="28"/>
        </w:rPr>
        <w:t xml:space="preserve"> </w:t>
      </w:r>
      <w:r>
        <w:rPr>
          <w:sz w:val="28"/>
        </w:rPr>
        <w:t>1.</w:t>
      </w:r>
    </w:p>
    <w:p w:rsidR="00867F8B" w:rsidRDefault="00867F8B" w:rsidP="00867F8B">
      <w:pPr>
        <w:pStyle w:val="aa"/>
        <w:numPr>
          <w:ilvl w:val="0"/>
          <w:numId w:val="4"/>
        </w:numPr>
        <w:tabs>
          <w:tab w:val="left" w:pos="928"/>
        </w:tabs>
        <w:spacing w:line="362" w:lineRule="auto"/>
        <w:ind w:right="113" w:firstLine="539"/>
        <w:jc w:val="both"/>
        <w:rPr>
          <w:sz w:val="28"/>
        </w:rPr>
      </w:pPr>
      <w:r>
        <w:rPr>
          <w:sz w:val="28"/>
        </w:rPr>
        <w:t>Разработка и исследование технологических основ создания и методов совершенствования изделий по п.</w:t>
      </w:r>
      <w:r>
        <w:rPr>
          <w:spacing w:val="-7"/>
          <w:sz w:val="28"/>
        </w:rPr>
        <w:t xml:space="preserve"> </w:t>
      </w:r>
      <w:r>
        <w:rPr>
          <w:sz w:val="28"/>
        </w:rPr>
        <w:t>1.</w:t>
      </w:r>
    </w:p>
    <w:p w:rsidR="00867F8B" w:rsidRDefault="00867F8B" w:rsidP="00867F8B">
      <w:pPr>
        <w:spacing w:line="362" w:lineRule="auto"/>
        <w:jc w:val="both"/>
        <w:rPr>
          <w:sz w:val="28"/>
        </w:rPr>
        <w:sectPr w:rsidR="00867F8B">
          <w:pgSz w:w="11910" w:h="16840"/>
          <w:pgMar w:top="28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a"/>
        <w:numPr>
          <w:ilvl w:val="0"/>
          <w:numId w:val="4"/>
        </w:numPr>
        <w:tabs>
          <w:tab w:val="left" w:pos="999"/>
        </w:tabs>
        <w:spacing w:before="74" w:line="360" w:lineRule="auto"/>
        <w:ind w:right="104" w:firstLine="539"/>
        <w:jc w:val="both"/>
        <w:rPr>
          <w:sz w:val="28"/>
        </w:rPr>
      </w:pPr>
      <w:r>
        <w:rPr>
          <w:sz w:val="28"/>
        </w:rPr>
        <w:lastRenderedPageBreak/>
        <w:t>Разработка и исследование физических и математических моделей изделий по п.1, в том числе для систем автоматизированного проектирования.</w:t>
      </w:r>
    </w:p>
    <w:p w:rsidR="00867F8B" w:rsidRDefault="00867F8B" w:rsidP="00867F8B">
      <w:pPr>
        <w:pStyle w:val="aa"/>
        <w:numPr>
          <w:ilvl w:val="0"/>
          <w:numId w:val="4"/>
        </w:numPr>
        <w:tabs>
          <w:tab w:val="left" w:pos="932"/>
        </w:tabs>
        <w:spacing w:before="1" w:line="360" w:lineRule="auto"/>
        <w:ind w:right="106" w:firstLine="539"/>
        <w:jc w:val="both"/>
        <w:rPr>
          <w:sz w:val="28"/>
        </w:rPr>
      </w:pPr>
      <w:r>
        <w:rPr>
          <w:sz w:val="28"/>
        </w:rPr>
        <w:t>Исследование и моделирование функциональных и эксплуатационных характеристик изделий по п.1., включая вопросы качества, долговечности, надежности и стойкости к внешним воздействующим факторам, а также вопросы эффективного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применения.</w:t>
      </w:r>
    </w:p>
    <w:p w:rsidR="00867F8B" w:rsidRDefault="00867F8B" w:rsidP="00867F8B">
      <w:pPr>
        <w:spacing w:before="5"/>
        <w:ind w:left="1362"/>
        <w:jc w:val="both"/>
        <w:rPr>
          <w:b/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Примечание:</w:t>
      </w:r>
    </w:p>
    <w:p w:rsidR="00867F8B" w:rsidRDefault="00867F8B" w:rsidP="00867F8B">
      <w:pPr>
        <w:pStyle w:val="a8"/>
        <w:spacing w:before="156" w:line="360" w:lineRule="auto"/>
        <w:ind w:right="106" w:firstLine="0"/>
      </w:pPr>
      <w:r>
        <w:t>Специальность не включает исследования в области: лазеров, трансформаторов, переключателей, разъемов, соединителей, систем автоматизированного проектирования указанных приборов, компонентов, изделий, технологического оборудования и метрологического обеспечения измерений. Эти области исследований включают соответственно специальности: 01.04.21, 05.27.03, 05.09.01, 05.11.15, 05.13.12, 05.27.06.</w:t>
      </w:r>
    </w:p>
    <w:p w:rsidR="00867F8B" w:rsidRDefault="00867F8B" w:rsidP="00867F8B">
      <w:pPr>
        <w:pStyle w:val="1"/>
        <w:spacing w:before="4"/>
        <w:ind w:left="641"/>
        <w:jc w:val="both"/>
      </w:pPr>
      <w:r>
        <w:t>Отрасль науки</w:t>
      </w:r>
    </w:p>
    <w:p w:rsidR="00867F8B" w:rsidRDefault="00867F8B" w:rsidP="00867F8B">
      <w:pPr>
        <w:pStyle w:val="a8"/>
        <w:spacing w:before="156" w:line="362" w:lineRule="auto"/>
        <w:ind w:right="106" w:firstLine="539"/>
      </w:pPr>
      <w:r>
        <w:t>технические науки (за исследования по пп. 2-5), физико-математические науки (за исследования по пп. 1 и 4).</w:t>
      </w:r>
    </w:p>
    <w:p w:rsidR="00867F8B" w:rsidRDefault="00867F8B" w:rsidP="00867F8B">
      <w:pPr>
        <w:pStyle w:val="1"/>
        <w:spacing w:before="240"/>
        <w:jc w:val="both"/>
      </w:pPr>
      <w:r>
        <w:t>Основная образовательная программа</w:t>
      </w:r>
    </w:p>
    <w:p w:rsidR="00867F8B" w:rsidRDefault="00867F8B" w:rsidP="00867F8B">
      <w:pPr>
        <w:pStyle w:val="a8"/>
        <w:spacing w:before="9"/>
        <w:ind w:left="0" w:firstLine="0"/>
        <w:jc w:val="left"/>
        <w:rPr>
          <w:b/>
          <w:sz w:val="34"/>
        </w:rPr>
      </w:pPr>
    </w:p>
    <w:p w:rsidR="00867F8B" w:rsidRDefault="00867F8B" w:rsidP="00867F8B">
      <w:pPr>
        <w:spacing w:before="1"/>
        <w:ind w:left="810"/>
        <w:rPr>
          <w:b/>
          <w:sz w:val="28"/>
        </w:rPr>
      </w:pPr>
      <w:r>
        <w:rPr>
          <w:b/>
          <w:sz w:val="28"/>
        </w:rPr>
        <w:t>Введение</w:t>
      </w:r>
    </w:p>
    <w:p w:rsidR="00867F8B" w:rsidRDefault="00867F8B" w:rsidP="00867F8B">
      <w:pPr>
        <w:pStyle w:val="a8"/>
        <w:spacing w:before="234" w:line="360" w:lineRule="auto"/>
        <w:ind w:right="105"/>
      </w:pPr>
      <w:r>
        <w:t>В основу настоящей программы положены следующие дисциплины: физика полупроводников и полупроводниковых приборов; технология полупроводниковых приборов и интегральных схем; микросхемотехника; контроль качества и надежность полупроводниковых приборов; радиокомпоненты, а также обзорно-обобщающие работы по новым достижениям в области оптоэлектроники, акустоэлектроники, наноэлектроники и приборов на квантовых эффектах.</w:t>
      </w:r>
    </w:p>
    <w:p w:rsidR="00867F8B" w:rsidRDefault="00867F8B" w:rsidP="00867F8B">
      <w:pPr>
        <w:pStyle w:val="a8"/>
        <w:spacing w:before="2" w:line="360" w:lineRule="auto"/>
        <w:ind w:right="111"/>
      </w:pPr>
      <w:r>
        <w:t>Программа разработана экспертным советом Высшей аттестационной комиссии Министерства образования Российской Федерации по электронике, измерительной технике, радиотехнике и связи при участии СТИ РАН, МИЭМ, МИРЭА, МИЭТ, МЭИ (ТУ) и ГУП «Пульсар».</w:t>
      </w:r>
    </w:p>
    <w:p w:rsidR="00867F8B" w:rsidRDefault="00867F8B" w:rsidP="00867F8B">
      <w:pPr>
        <w:spacing w:line="360" w:lineRule="auto"/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a"/>
        <w:numPr>
          <w:ilvl w:val="1"/>
          <w:numId w:val="4"/>
        </w:numPr>
        <w:tabs>
          <w:tab w:val="left" w:pos="1091"/>
        </w:tabs>
        <w:spacing w:before="74"/>
        <w:jc w:val="both"/>
        <w:rPr>
          <w:i/>
          <w:sz w:val="28"/>
        </w:rPr>
      </w:pPr>
      <w:r>
        <w:rPr>
          <w:i/>
          <w:sz w:val="28"/>
        </w:rPr>
        <w:lastRenderedPageBreak/>
        <w:t>Физика полупроводников и полупроводниковых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приборов</w:t>
      </w:r>
    </w:p>
    <w:p w:rsidR="00867F8B" w:rsidRDefault="00867F8B" w:rsidP="00867F8B">
      <w:pPr>
        <w:pStyle w:val="a8"/>
        <w:spacing w:before="161" w:line="360" w:lineRule="auto"/>
        <w:ind w:right="104"/>
      </w:pPr>
      <w:r>
        <w:t>Общие свойства полупроводников. Природа химической связи. Структура кристаллов. Идеальные и реальные кристаллы. Дефекты в кристаллах. Свойства основных монокристаллических материалов микроэлектроники: Si, GaAs и др. Поликристаллические и аморфные полупроводники.</w:t>
      </w:r>
    </w:p>
    <w:p w:rsidR="00867F8B" w:rsidRDefault="00867F8B" w:rsidP="00867F8B">
      <w:pPr>
        <w:pStyle w:val="a8"/>
        <w:spacing w:line="360" w:lineRule="auto"/>
        <w:ind w:right="105"/>
      </w:pPr>
      <w:r>
        <w:t>Зонная теория твердого тела. Энергетические спектры электронов в металлах, полупроводниках, диэлектриках. Зона проводимости и валентная зона. Электроны и дырки. Эффективная масса электрона. Экситоны. Собственные и примесные полупроводники. Донорные и акцепторные примеси.</w:t>
      </w:r>
    </w:p>
    <w:p w:rsidR="00867F8B" w:rsidRDefault="00867F8B" w:rsidP="00867F8B">
      <w:pPr>
        <w:pStyle w:val="a8"/>
        <w:spacing w:before="2" w:line="360" w:lineRule="auto"/>
        <w:ind w:right="102"/>
      </w:pPr>
      <w:r>
        <w:t>Основы статистической физики. Функция распределения Ферми- Дирака. Концентрация электронов и дырок в зонах и их температурные зависимости. Распределение Максвелла-Больцмана. Критерий вырождения электронного газа. Вырожденные и невырожденные полупроводники.</w:t>
      </w:r>
    </w:p>
    <w:p w:rsidR="00867F8B" w:rsidRDefault="00867F8B" w:rsidP="00867F8B">
      <w:pPr>
        <w:pStyle w:val="a8"/>
        <w:spacing w:line="360" w:lineRule="auto"/>
        <w:ind w:right="103"/>
      </w:pPr>
      <w:r>
        <w:t>Рекомбинация носителей заряда. Рекомбинация «зона-зона» и рекомбинация через примеси и дефекты. Теория рекомбинации Шокли-Рида. Диффузионная длина и время жизни носителей. Поверхностная рекомбинация.</w:t>
      </w:r>
    </w:p>
    <w:p w:rsidR="00867F8B" w:rsidRDefault="00867F8B" w:rsidP="00867F8B">
      <w:pPr>
        <w:pStyle w:val="a8"/>
        <w:spacing w:line="360" w:lineRule="auto"/>
        <w:ind w:right="107"/>
      </w:pPr>
      <w:r>
        <w:t>Электропроводность полупроводников. Носители заряда в слабом электрическом поле. Взаимодействие с фононами, примесными атомами, дефектами. Подвижность электронов и дырок. Условие электронейтральности. Диффузия и дрейф носителей заряда. Соотношение Эйнштейна. Носители заряда в сильном электрическом поле. Горячие электроны. Лавинное умножение в полупроводниках. Электрические домены и токовые шнуры. Эффект Ганна.</w:t>
      </w:r>
    </w:p>
    <w:p w:rsidR="00867F8B" w:rsidRDefault="00867F8B" w:rsidP="00867F8B">
      <w:pPr>
        <w:pStyle w:val="a8"/>
        <w:ind w:left="810" w:firstLine="0"/>
      </w:pPr>
      <w:r>
        <w:t>Уравнение для плотности электрического тока в полупроводниках.</w:t>
      </w:r>
    </w:p>
    <w:p w:rsidR="00867F8B" w:rsidRDefault="00867F8B" w:rsidP="00867F8B">
      <w:pPr>
        <w:pStyle w:val="a8"/>
        <w:spacing w:before="161"/>
        <w:ind w:firstLine="0"/>
      </w:pPr>
      <w:r>
        <w:t>Уравнение непрерывности. Уравнение Пуассона.</w:t>
      </w:r>
    </w:p>
    <w:p w:rsidR="00867F8B" w:rsidRDefault="00867F8B" w:rsidP="00867F8B">
      <w:pPr>
        <w:pStyle w:val="a8"/>
        <w:spacing w:before="162" w:line="360" w:lineRule="auto"/>
        <w:ind w:right="105"/>
      </w:pPr>
      <w:r>
        <w:t>Электронно-дырочный (</w:t>
      </w:r>
      <w:r>
        <w:rPr>
          <w:i/>
        </w:rPr>
        <w:t>р-n</w:t>
      </w:r>
      <w:r>
        <w:t xml:space="preserve">) переход. Инжекция и экстракция неосновных носителей заряда. Вольт-амперная характеристика </w:t>
      </w:r>
      <w:r>
        <w:rPr>
          <w:i/>
        </w:rPr>
        <w:t xml:space="preserve">р-n </w:t>
      </w:r>
      <w:r>
        <w:t xml:space="preserve">перехода. Токи носителей заряда в </w:t>
      </w:r>
      <w:r>
        <w:rPr>
          <w:i/>
        </w:rPr>
        <w:t xml:space="preserve">р-n </w:t>
      </w:r>
      <w:r>
        <w:t xml:space="preserve">переходе, квазиуровни Ферми. Генерация и рекомбинация носителей в </w:t>
      </w:r>
      <w:r>
        <w:rPr>
          <w:i/>
        </w:rPr>
        <w:t xml:space="preserve">р-n </w:t>
      </w:r>
      <w:r>
        <w:t>переходе. Барьерная и диффузионная емкость.</w:t>
      </w:r>
    </w:p>
    <w:p w:rsidR="00867F8B" w:rsidRDefault="00867F8B" w:rsidP="00867F8B">
      <w:pPr>
        <w:spacing w:line="360" w:lineRule="auto"/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8"/>
        <w:spacing w:before="74" w:line="360" w:lineRule="auto"/>
        <w:ind w:right="104" w:firstLine="0"/>
      </w:pPr>
      <w:r>
        <w:lastRenderedPageBreak/>
        <w:t xml:space="preserve">Частотные и импульсные свойства. Пробой </w:t>
      </w:r>
      <w:r>
        <w:rPr>
          <w:i/>
        </w:rPr>
        <w:t xml:space="preserve">р-n </w:t>
      </w:r>
      <w:r>
        <w:t>перехода: тепловой, лавинный, туннельный.</w:t>
      </w:r>
    </w:p>
    <w:p w:rsidR="00867F8B" w:rsidRDefault="00867F8B" w:rsidP="00867F8B">
      <w:pPr>
        <w:pStyle w:val="a8"/>
        <w:spacing w:line="360" w:lineRule="auto"/>
        <w:ind w:right="107"/>
      </w:pPr>
      <w:r>
        <w:t xml:space="preserve">Транзисторный эффект. Зонная диаграмма полупроводниковой структуры с двумя близко расположенными </w:t>
      </w:r>
      <w:r>
        <w:rPr>
          <w:i/>
        </w:rPr>
        <w:t xml:space="preserve">р-n </w:t>
      </w:r>
      <w:r>
        <w:t>переходами. Коэффициент инжекции. Коэффициент переноса носителей через базу. Коэффициент усиления транзистора.</w:t>
      </w:r>
    </w:p>
    <w:p w:rsidR="00867F8B" w:rsidRDefault="00867F8B" w:rsidP="00867F8B">
      <w:pPr>
        <w:pStyle w:val="a8"/>
        <w:spacing w:line="362" w:lineRule="auto"/>
        <w:ind w:right="104"/>
      </w:pPr>
      <w:r>
        <w:t xml:space="preserve">Контакт металл-полупроводник. Теория Шоттки. Вольт-амперная характеристика. Омический контакт. Сопоставление с </w:t>
      </w:r>
      <w:r>
        <w:rPr>
          <w:i/>
        </w:rPr>
        <w:t xml:space="preserve">р-п </w:t>
      </w:r>
      <w:r>
        <w:t>переходом.</w:t>
      </w:r>
    </w:p>
    <w:p w:rsidR="00867F8B" w:rsidRDefault="00867F8B" w:rsidP="00867F8B">
      <w:pPr>
        <w:pStyle w:val="a8"/>
        <w:spacing w:line="360" w:lineRule="auto"/>
        <w:ind w:right="108"/>
      </w:pPr>
      <w:r>
        <w:t>Структура металл-диэлектрик-полупроводник. Зонная диаграмма и ее изменение при приложении напряжения. Роль поверхностных состояний, подвижных и неподвижных зарядов в диэлектрике.</w:t>
      </w:r>
    </w:p>
    <w:p w:rsidR="00867F8B" w:rsidRDefault="00867F8B" w:rsidP="00867F8B">
      <w:pPr>
        <w:pStyle w:val="a8"/>
        <w:spacing w:line="360" w:lineRule="auto"/>
        <w:ind w:right="106"/>
      </w:pPr>
      <w:r>
        <w:t xml:space="preserve">Гетероструктуры. Зонная диаграмма гетеро- </w:t>
      </w:r>
      <w:r>
        <w:rPr>
          <w:i/>
        </w:rPr>
        <w:t xml:space="preserve">р-n </w:t>
      </w:r>
      <w:r>
        <w:t>перехода. Коэффициент инжекции. Суперинжекция. Одинарные и двойные гетероструктуры. Варизонные</w:t>
      </w:r>
      <w:r>
        <w:rPr>
          <w:spacing w:val="-2"/>
        </w:rPr>
        <w:t xml:space="preserve"> </w:t>
      </w:r>
      <w:r>
        <w:t>структуры.</w:t>
      </w:r>
    </w:p>
    <w:p w:rsidR="00867F8B" w:rsidRDefault="00867F8B" w:rsidP="00867F8B">
      <w:pPr>
        <w:pStyle w:val="a8"/>
        <w:spacing w:line="360" w:lineRule="auto"/>
        <w:ind w:right="105"/>
      </w:pPr>
      <w:r>
        <w:t xml:space="preserve">Фотоэлектрические явления в полупроводниках. Поглощение излучения: собственное и примесное, экситонное и на свободных носителях. Закон Бугера. Красная граница поглощения. Фотопроводимость. Спектральная характеристика. Фотовольтаический эффект в </w:t>
      </w:r>
      <w:r>
        <w:rPr>
          <w:i/>
        </w:rPr>
        <w:t xml:space="preserve">р-n </w:t>
      </w:r>
      <w:r>
        <w:t>переходе. Эффекты, вызываемые поглощением высокоэнергетического ядерного излучения в полупроводниках.</w:t>
      </w:r>
    </w:p>
    <w:p w:rsidR="00867F8B" w:rsidRDefault="00867F8B" w:rsidP="00867F8B">
      <w:pPr>
        <w:pStyle w:val="a8"/>
        <w:spacing w:line="360" w:lineRule="auto"/>
        <w:ind w:right="102"/>
      </w:pPr>
      <w:r>
        <w:t>Излучение полупроводников. Прямые и непрямые переходы носителей заряда. Виды люминесценции: инжекционная, катодо-, фото- люминесценция. Спектры излучения. Правило Стокса, антистоксова люминесценция. Квантовый выход. Вывод излучения из</w:t>
      </w:r>
      <w:r>
        <w:rPr>
          <w:spacing w:val="-20"/>
        </w:rPr>
        <w:t xml:space="preserve"> </w:t>
      </w:r>
      <w:r>
        <w:t>полупроводников.</w:t>
      </w:r>
    </w:p>
    <w:p w:rsidR="00867F8B" w:rsidRDefault="00867F8B" w:rsidP="00867F8B">
      <w:pPr>
        <w:pStyle w:val="a8"/>
        <w:spacing w:line="360" w:lineRule="auto"/>
        <w:ind w:right="105"/>
      </w:pPr>
      <w:r>
        <w:t>Лазерный эффект в полупроводниках. Индуцированное (стимулированное) излучение. Оптический резонатор, усиление и генерация света. Пороговый ток.</w:t>
      </w:r>
    </w:p>
    <w:p w:rsidR="00867F8B" w:rsidRDefault="00867F8B" w:rsidP="00867F8B">
      <w:pPr>
        <w:pStyle w:val="a8"/>
        <w:spacing w:line="360" w:lineRule="auto"/>
        <w:ind w:right="107"/>
      </w:pPr>
      <w:r>
        <w:t>Термоэлектрические явления. Термо- и гальваномагнитные эффекты. Эффект Холла. Электро-, магнито-, акустооптические эффекты. Поверхностные акустические волны. Акустоэлектронные волны.</w:t>
      </w:r>
    </w:p>
    <w:p w:rsidR="00867F8B" w:rsidRDefault="00867F8B" w:rsidP="00867F8B">
      <w:pPr>
        <w:pStyle w:val="aa"/>
        <w:numPr>
          <w:ilvl w:val="1"/>
          <w:numId w:val="4"/>
        </w:numPr>
        <w:tabs>
          <w:tab w:val="left" w:pos="1091"/>
        </w:tabs>
        <w:jc w:val="both"/>
        <w:rPr>
          <w:i/>
          <w:sz w:val="28"/>
        </w:rPr>
      </w:pPr>
      <w:r>
        <w:rPr>
          <w:i/>
          <w:sz w:val="28"/>
        </w:rPr>
        <w:t>Приборы твердотельной электроники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микроэлектроники</w:t>
      </w:r>
    </w:p>
    <w:p w:rsidR="00867F8B" w:rsidRDefault="00867F8B" w:rsidP="00867F8B">
      <w:pPr>
        <w:jc w:val="both"/>
        <w:rPr>
          <w:sz w:val="28"/>
        </w:rPr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8"/>
        <w:spacing w:before="74" w:line="360" w:lineRule="auto"/>
        <w:ind w:right="106"/>
      </w:pPr>
      <w:r>
        <w:lastRenderedPageBreak/>
        <w:t>Полупроводниковые диоды. Устройство и основные параметры. Выпрямительные и импульсные диоды. Варикапы. Стабилитроны и защитные диоды. Туннельные диоды. Диоды СВЧ: детекторные и смесительные, диоды Шоттки, pin – диоды, умножительные и параметрические, лавинно-пролетные, диоды Ганна. Полупроводниковые датчики ядерных</w:t>
      </w:r>
      <w:r>
        <w:rPr>
          <w:spacing w:val="-4"/>
        </w:rPr>
        <w:t xml:space="preserve"> </w:t>
      </w:r>
      <w:r>
        <w:t>излучений.</w:t>
      </w:r>
    </w:p>
    <w:p w:rsidR="00867F8B" w:rsidRDefault="00867F8B" w:rsidP="00867F8B">
      <w:pPr>
        <w:pStyle w:val="a8"/>
        <w:spacing w:line="360" w:lineRule="auto"/>
        <w:ind w:right="104"/>
      </w:pPr>
      <w:r>
        <w:t>Полупроводниковые транзисторы. Биполярные транзисторы. Принцип действия, основные параметры, их зависимость от температуры. Частотные и импульсные характеристики. Диффузионно-дрейфовые транзисторы. Мощные транзисторы, в том числе СВЧ. Транзисторы с изолированным затвором (IGBT).</w:t>
      </w:r>
    </w:p>
    <w:p w:rsidR="00867F8B" w:rsidRDefault="00867F8B" w:rsidP="00867F8B">
      <w:pPr>
        <w:pStyle w:val="a8"/>
        <w:spacing w:before="2" w:line="360" w:lineRule="auto"/>
        <w:ind w:right="103"/>
      </w:pPr>
      <w:r>
        <w:t xml:space="preserve">Тиристоры и их разновидности. Основные параметры. Полевые транзисторы, принцип действия, основные параметры. Полевые транзисторы с р-п переходом, с барьером Шоттки. МДП-транзисторы с индуцированным и встроенным каналами </w:t>
      </w:r>
      <w:r>
        <w:rPr>
          <w:i/>
        </w:rPr>
        <w:t>р</w:t>
      </w:r>
      <w:r>
        <w:t xml:space="preserve">- и </w:t>
      </w:r>
      <w:r>
        <w:rPr>
          <w:i/>
        </w:rPr>
        <w:t>n</w:t>
      </w:r>
      <w:r>
        <w:t>- типов.</w:t>
      </w:r>
    </w:p>
    <w:p w:rsidR="00867F8B" w:rsidRDefault="00867F8B" w:rsidP="00867F8B">
      <w:pPr>
        <w:pStyle w:val="a8"/>
        <w:spacing w:line="320" w:lineRule="exact"/>
        <w:ind w:left="810" w:firstLine="0"/>
      </w:pPr>
      <w:r>
        <w:t>Шумы в транзисторах.</w:t>
      </w:r>
    </w:p>
    <w:p w:rsidR="00867F8B" w:rsidRDefault="00867F8B" w:rsidP="00867F8B">
      <w:pPr>
        <w:pStyle w:val="a8"/>
        <w:spacing w:before="163" w:line="360" w:lineRule="auto"/>
        <w:ind w:right="103"/>
      </w:pPr>
      <w:r>
        <w:t>Полупроводниковые интегральные схемы. Транзисторы, диоды и другие элементы в интегральном исполнении. Межэлементная изоляция. ИС, БИС, СБИС. Классификация микросхем по конструктивно-технологическому принципу:   МОП-   и   КМОП-ИС,    биполярные    (ТТЛ-,    ЭСЛ-,    И</w:t>
      </w:r>
      <w:r>
        <w:rPr>
          <w:vertAlign w:val="superscript"/>
        </w:rPr>
        <w:t>2</w:t>
      </w:r>
      <w:r>
        <w:t>Л-ИС); Би-КМОП; «кремний-на-изоляторе» («кремний-на-сапфире»)-ИС; GaAs-ИС на полевых транзисторах с барьером Шоттки</w:t>
      </w:r>
      <w:r>
        <w:rPr>
          <w:spacing w:val="-5"/>
        </w:rPr>
        <w:t xml:space="preserve"> </w:t>
      </w:r>
      <w:r>
        <w:t>(ПТШ)</w:t>
      </w:r>
    </w:p>
    <w:p w:rsidR="00867F8B" w:rsidRDefault="00867F8B" w:rsidP="00867F8B">
      <w:pPr>
        <w:pStyle w:val="a8"/>
        <w:spacing w:line="321" w:lineRule="exact"/>
        <w:ind w:left="810" w:firstLine="0"/>
      </w:pPr>
      <w:r>
        <w:t>Многослойные (объемные) ИС. Интеграция на пластине.</w:t>
      </w:r>
    </w:p>
    <w:p w:rsidR="00867F8B" w:rsidRDefault="00867F8B" w:rsidP="00867F8B">
      <w:pPr>
        <w:pStyle w:val="a8"/>
        <w:spacing w:before="161"/>
        <w:ind w:firstLine="0"/>
      </w:pPr>
      <w:r>
        <w:t>Микросистемы (общее представление).</w:t>
      </w:r>
    </w:p>
    <w:p w:rsidR="00867F8B" w:rsidRDefault="00867F8B" w:rsidP="00867F8B">
      <w:pPr>
        <w:pStyle w:val="a8"/>
        <w:spacing w:before="163" w:line="360" w:lineRule="auto"/>
        <w:ind w:right="107"/>
      </w:pPr>
      <w:r>
        <w:t>Микросхемотехника. Цифровые и аналоговые ИС. Базовые логические элементы: ТТЛ, ЭСЛ, МОП, КМОП, ПТШ. Микропроцессоры. Полупроводниковые ЗУ. Программируемые логические матрицы. Базовые матричные кристаллы. ЦАП – АЦП. Сигнальные микропроцессоры. ВИП и стабилизаторы напряжения. Операционные усилители. Специфика интегральных СВЧ-устройств.</w:t>
      </w:r>
    </w:p>
    <w:p w:rsidR="00867F8B" w:rsidRDefault="00867F8B" w:rsidP="00867F8B">
      <w:pPr>
        <w:pStyle w:val="a8"/>
        <w:spacing w:line="360" w:lineRule="auto"/>
        <w:ind w:right="102"/>
      </w:pPr>
      <w:r>
        <w:t>Оптоэлектроника. Фотоприемники: фото- резисторы, -диоды, - транзисторы, -матрицы. Основные параметры и характеристики.</w:t>
      </w:r>
    </w:p>
    <w:p w:rsidR="00867F8B" w:rsidRDefault="00867F8B" w:rsidP="00867F8B">
      <w:pPr>
        <w:spacing w:line="360" w:lineRule="auto"/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8"/>
        <w:spacing w:before="74" w:line="360" w:lineRule="auto"/>
        <w:ind w:right="110" w:firstLine="0"/>
      </w:pPr>
      <w:r>
        <w:lastRenderedPageBreak/>
        <w:t>Фотоприемники ИК-диапазона, тепловизоры. Фоточувствительные приборы с зарядовой связью. Солнечные батареи: на монокристаллическом и аморфном кремнии, на поликристаллических пленках, с</w:t>
      </w:r>
      <w:r>
        <w:rPr>
          <w:spacing w:val="-18"/>
        </w:rPr>
        <w:t xml:space="preserve"> </w:t>
      </w:r>
      <w:r>
        <w:t>гетероструктурами.</w:t>
      </w:r>
    </w:p>
    <w:p w:rsidR="00867F8B" w:rsidRDefault="00867F8B" w:rsidP="00867F8B">
      <w:pPr>
        <w:pStyle w:val="a8"/>
        <w:spacing w:before="1"/>
        <w:ind w:left="810" w:firstLine="0"/>
      </w:pPr>
      <w:r>
        <w:t>Полупроводниковые лазеры (общее представление).</w:t>
      </w:r>
    </w:p>
    <w:p w:rsidR="00867F8B" w:rsidRDefault="00867F8B" w:rsidP="00867F8B">
      <w:pPr>
        <w:pStyle w:val="a8"/>
        <w:spacing w:before="161" w:line="360" w:lineRule="auto"/>
        <w:ind w:right="109"/>
      </w:pPr>
      <w:r>
        <w:t>Светодиоды, параметры и характеристики. Суперяркие светодиоды. ИК-излучатели. Светодиодные дисплеи. Полимерные светодиоды (общее представление).</w:t>
      </w:r>
    </w:p>
    <w:p w:rsidR="00867F8B" w:rsidRDefault="00867F8B" w:rsidP="00867F8B">
      <w:pPr>
        <w:pStyle w:val="a8"/>
        <w:spacing w:before="1"/>
        <w:ind w:left="810" w:firstLine="0"/>
      </w:pPr>
      <w:r>
        <w:t>Оптроны и оптоэлектронные ИС.</w:t>
      </w:r>
    </w:p>
    <w:p w:rsidR="00867F8B" w:rsidRDefault="00867F8B" w:rsidP="00867F8B">
      <w:pPr>
        <w:pStyle w:val="a8"/>
        <w:spacing w:before="160" w:line="360" w:lineRule="auto"/>
        <w:ind w:right="107"/>
      </w:pPr>
      <w:r>
        <w:t>Оптические дисковые и голографические ЗУ. Волоконнооптические линии связи. Элементы оптической вычислительной техники. Интегральная оптика.</w:t>
      </w:r>
    </w:p>
    <w:p w:rsidR="00867F8B" w:rsidRDefault="00867F8B" w:rsidP="00867F8B">
      <w:pPr>
        <w:pStyle w:val="a8"/>
        <w:spacing w:before="1" w:line="360" w:lineRule="auto"/>
        <w:ind w:right="107"/>
      </w:pPr>
      <w:r>
        <w:t>Акустоэлектроника и акустооптика. Физические основы взаимодействия акустической волны с электронами твердого тела и взаимодействия оптических и акустических волн в твердых телах и жидкостях. Основные материалы акустоэлектроники и акустооптики и устройства на их основе для обработки аналоговых сигналов.</w:t>
      </w:r>
    </w:p>
    <w:p w:rsidR="00867F8B" w:rsidRDefault="00867F8B" w:rsidP="00867F8B">
      <w:pPr>
        <w:pStyle w:val="a8"/>
        <w:spacing w:line="360" w:lineRule="auto"/>
        <w:ind w:right="108"/>
      </w:pPr>
      <w:r>
        <w:t>Магнитоэлектроника, криоэлектроника, твердотельные датчики (общее представление).</w:t>
      </w:r>
    </w:p>
    <w:p w:rsidR="00867F8B" w:rsidRDefault="00867F8B" w:rsidP="00867F8B">
      <w:pPr>
        <w:pStyle w:val="a8"/>
        <w:spacing w:line="360" w:lineRule="auto"/>
        <w:ind w:right="109"/>
      </w:pPr>
      <w:r>
        <w:t>Краткий очерк истории твердотельных приборов и микроэлектроники. Даты важнейших открытий и изобретений. Ученые, внесшие вклад в развитие твердотельной микроэлектроники и примыкающих к ней</w:t>
      </w:r>
      <w:r>
        <w:rPr>
          <w:spacing w:val="-21"/>
        </w:rPr>
        <w:t xml:space="preserve"> </w:t>
      </w:r>
      <w:r>
        <w:t>областей.</w:t>
      </w:r>
    </w:p>
    <w:p w:rsidR="00867F8B" w:rsidRDefault="00867F8B" w:rsidP="00867F8B">
      <w:pPr>
        <w:pStyle w:val="aa"/>
        <w:numPr>
          <w:ilvl w:val="1"/>
          <w:numId w:val="4"/>
        </w:numPr>
        <w:tabs>
          <w:tab w:val="left" w:pos="1091"/>
        </w:tabs>
        <w:jc w:val="both"/>
        <w:rPr>
          <w:i/>
          <w:sz w:val="28"/>
        </w:rPr>
      </w:pPr>
      <w:r>
        <w:rPr>
          <w:i/>
          <w:sz w:val="28"/>
        </w:rPr>
        <w:t>Технология микроэлектроники и твердотельных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приборов</w:t>
      </w:r>
    </w:p>
    <w:p w:rsidR="00867F8B" w:rsidRDefault="00867F8B" w:rsidP="00867F8B">
      <w:pPr>
        <w:pStyle w:val="a8"/>
        <w:spacing w:before="160" w:line="360" w:lineRule="auto"/>
        <w:ind w:right="105"/>
      </w:pPr>
      <w:r>
        <w:t>Планарная технология – общая схема техпроцесса. Групповая обработка. Минимальный топологический размер (МТР) – основной показатель уровня технологии. Степень интеграции ИС. Динамика МТР и степени интеграции, закон Мура. Перспективы развития планарной технологии. Гибридная технология. Микросборки и БИС на подложках.</w:t>
      </w:r>
    </w:p>
    <w:p w:rsidR="00867F8B" w:rsidRDefault="00867F8B" w:rsidP="00867F8B">
      <w:pPr>
        <w:pStyle w:val="a8"/>
        <w:spacing w:before="1" w:line="360" w:lineRule="auto"/>
        <w:ind w:right="102"/>
      </w:pPr>
      <w:r>
        <w:t>Изготовление полупроводниковых пластин. Определение крис- таллографической ориентации монокристаллов полупроводников. Ориентированная резка, шлифовка, полировка пластин.</w:t>
      </w:r>
    </w:p>
    <w:p w:rsidR="00867F8B" w:rsidRDefault="00867F8B" w:rsidP="00867F8B">
      <w:pPr>
        <w:spacing w:line="360" w:lineRule="auto"/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8"/>
        <w:spacing w:before="74" w:line="360" w:lineRule="auto"/>
        <w:ind w:right="105"/>
      </w:pPr>
      <w:r>
        <w:lastRenderedPageBreak/>
        <w:t>Химическое травление и химическая полировка кремния и арсенида галлия. Химико-механическая полировка. Финишная очистка пластин. Методы контроля качества очистки.</w:t>
      </w:r>
    </w:p>
    <w:p w:rsidR="00867F8B" w:rsidRDefault="00867F8B" w:rsidP="00867F8B">
      <w:pPr>
        <w:pStyle w:val="a8"/>
        <w:spacing w:before="1" w:line="360" w:lineRule="auto"/>
        <w:ind w:right="107"/>
      </w:pPr>
      <w:r>
        <w:t>Эпитаксия. Методы эпитаксиального выращивания кремния. Методы контроля качества эпитаксиальных слоев. Распределение примесей в эпитаксиальных слоях. Дефекты эпитаксиальных пленок. Получение эпитаксиальных гетеропереходов. Выращивание эпитаксиальных пленок А</w:t>
      </w:r>
      <w:r>
        <w:rPr>
          <w:vertAlign w:val="superscript"/>
        </w:rPr>
        <w:t>3</w:t>
      </w:r>
      <w:r>
        <w:t>В</w:t>
      </w:r>
      <w:r>
        <w:rPr>
          <w:vertAlign w:val="superscript"/>
        </w:rPr>
        <w:t>5</w:t>
      </w:r>
      <w:r>
        <w:t>. Оборудование для эпитаксиального выращивания пленок. Сравнение газотранспортной, жидкофазной, МОС-гидридной и молекулярной эпитаксии.</w:t>
      </w:r>
    </w:p>
    <w:p w:rsidR="00867F8B" w:rsidRDefault="00867F8B" w:rsidP="00867F8B">
      <w:pPr>
        <w:pStyle w:val="a8"/>
        <w:spacing w:line="360" w:lineRule="auto"/>
        <w:ind w:right="103"/>
      </w:pPr>
      <w:r>
        <w:t>Создание диэлектрических покрытий на кремнии. Термодинамика процесса окисления кремния. Физическая модель процесса окисления кремния. Кинетика активного и пассивного окисления полупроводников. Структура окисла на кремнии. Перераспределение примеси при термическом окислении кремния. Формирование диэлектрических пленок методами осаждения из металлоорганических соединений.</w:t>
      </w:r>
    </w:p>
    <w:p w:rsidR="00867F8B" w:rsidRDefault="00867F8B" w:rsidP="00867F8B">
      <w:pPr>
        <w:pStyle w:val="a8"/>
        <w:spacing w:before="1" w:line="360" w:lineRule="auto"/>
        <w:ind w:right="107"/>
      </w:pPr>
      <w:r>
        <w:t>Зарядовое состояние системы полупроводник—диэлектрик; факторы, влияющие на величину и знак заряда в системе. Связь параметров полупроводниковых приборов и ИС с зарядовым состоянием системы кремний—окисел.</w:t>
      </w:r>
    </w:p>
    <w:p w:rsidR="00867F8B" w:rsidRDefault="00867F8B" w:rsidP="00867F8B">
      <w:pPr>
        <w:pStyle w:val="a8"/>
        <w:spacing w:before="1" w:line="360" w:lineRule="auto"/>
        <w:ind w:right="111"/>
      </w:pPr>
      <w:r>
        <w:t>Диффузия в полупроводниках. Физические основы процесса диффузии. Основные уравнения. Граничные условия и расчетные формулы для наиболее важных случаев диффузии. Методы проведения диффузионных процессов. Структурные схемы диффузионных печей. Особенности диффузии в соединения</w:t>
      </w:r>
      <w:r>
        <w:rPr>
          <w:spacing w:val="-1"/>
        </w:rPr>
        <w:t xml:space="preserve"> </w:t>
      </w:r>
      <w:r>
        <w:t>А</w:t>
      </w:r>
      <w:r>
        <w:rPr>
          <w:vertAlign w:val="superscript"/>
        </w:rPr>
        <w:t>3</w:t>
      </w:r>
      <w:r>
        <w:t>В</w:t>
      </w:r>
      <w:r>
        <w:rPr>
          <w:vertAlign w:val="superscript"/>
        </w:rPr>
        <w:t>5</w:t>
      </w:r>
      <w:r>
        <w:t>.</w:t>
      </w:r>
    </w:p>
    <w:p w:rsidR="00867F8B" w:rsidRDefault="00867F8B" w:rsidP="00867F8B">
      <w:pPr>
        <w:pStyle w:val="a8"/>
        <w:spacing w:line="360" w:lineRule="auto"/>
        <w:ind w:right="100"/>
      </w:pPr>
      <w:r>
        <w:t>Электронно-ионная технология. Методы получения электронных и ионных пучков. Ионное легирование. Имплантация ионов. Плазмохимические и ионно-плазменные методы обработки полупроводниковых, диэлектрических и металлических слоев. Дефекты, вносимые электронно-ионной обработкой, их устранение. Конструктивные схемы ионных имплантеров и оборудования для электронно-ионной и ионно- химической</w:t>
      </w:r>
      <w:r>
        <w:rPr>
          <w:spacing w:val="-4"/>
        </w:rPr>
        <w:t xml:space="preserve"> </w:t>
      </w:r>
      <w:r>
        <w:t>обработки.</w:t>
      </w:r>
    </w:p>
    <w:p w:rsidR="00867F8B" w:rsidRDefault="00867F8B" w:rsidP="00867F8B">
      <w:pPr>
        <w:spacing w:line="360" w:lineRule="auto"/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8"/>
        <w:spacing w:before="74" w:line="360" w:lineRule="auto"/>
        <w:ind w:right="107"/>
      </w:pPr>
      <w:r>
        <w:lastRenderedPageBreak/>
        <w:t>Металлизация. Получение тонких пленок термическим испарением в вакууме. Ионно-плазменное распыление. Химическое осаждение из газовой фазы. Оборудование для получения тонких пленок. Материалы тонкопленочной технологии.</w:t>
      </w:r>
    </w:p>
    <w:p w:rsidR="00867F8B" w:rsidRDefault="00867F8B" w:rsidP="00867F8B">
      <w:pPr>
        <w:pStyle w:val="a8"/>
        <w:spacing w:before="1" w:line="360" w:lineRule="auto"/>
        <w:ind w:right="113"/>
      </w:pPr>
      <w:r>
        <w:t>Литография. Фотолитография. Основные типы оборудования для фотолитографии. Проекционная фотолитография, электроннолучевая литография и рентгенолитография. Фотошаблоны и их изготовление. Дефекты микросхем, связанные с фотолитографическими процессами.</w:t>
      </w:r>
    </w:p>
    <w:p w:rsidR="00867F8B" w:rsidRDefault="00867F8B" w:rsidP="00867F8B">
      <w:pPr>
        <w:pStyle w:val="a8"/>
        <w:spacing w:line="360" w:lineRule="auto"/>
        <w:ind w:right="112"/>
      </w:pPr>
      <w:r>
        <w:t>Структуры элементов полупроводниковых ИС. Методы изоляции элементов. Технология структур «кремний на изоляторе». Структура и свойства элементов ИС.</w:t>
      </w:r>
    </w:p>
    <w:p w:rsidR="00867F8B" w:rsidRDefault="00867F8B" w:rsidP="00867F8B">
      <w:pPr>
        <w:pStyle w:val="a8"/>
        <w:spacing w:before="1" w:line="360" w:lineRule="auto"/>
        <w:ind w:right="105"/>
      </w:pPr>
      <w:r>
        <w:t>Сборка полупроводниковых приборов и интегральных микросхем. Корпуса полупроводниковых приборов и интегральных микросхем. Методы герметизации. Бескорпусные приборы. Методы отвода тепла в мощных полупроводниковых приборах.</w:t>
      </w:r>
    </w:p>
    <w:p w:rsidR="00867F8B" w:rsidRDefault="00867F8B" w:rsidP="00867F8B">
      <w:pPr>
        <w:pStyle w:val="aa"/>
        <w:numPr>
          <w:ilvl w:val="1"/>
          <w:numId w:val="4"/>
        </w:numPr>
        <w:tabs>
          <w:tab w:val="left" w:pos="1141"/>
        </w:tabs>
        <w:spacing w:line="362" w:lineRule="auto"/>
        <w:ind w:left="102" w:right="112" w:firstLine="707"/>
        <w:jc w:val="both"/>
        <w:rPr>
          <w:i/>
          <w:sz w:val="28"/>
        </w:rPr>
      </w:pPr>
      <w:r>
        <w:rPr>
          <w:i/>
          <w:sz w:val="28"/>
        </w:rPr>
        <w:t>Моделирование, испытания, надежность приборов твердотельной электроники, радиоэлектроники и изделий микро- 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наноэлектроники</w:t>
      </w:r>
    </w:p>
    <w:p w:rsidR="00867F8B" w:rsidRDefault="00867F8B" w:rsidP="00867F8B">
      <w:pPr>
        <w:pStyle w:val="a8"/>
        <w:spacing w:line="360" w:lineRule="auto"/>
        <w:ind w:right="108"/>
      </w:pPr>
      <w:r>
        <w:t>Моделирование как основа проектирования приборов твердотельной, микро- и наноэлектроники. Методики построения физических и математических моделей. Двух- и трехмерное моделирование. Примеры моделей транзисторов, элементов микросхем. Системы моделирования и автоматизированного проектирования (общее представление).</w:t>
      </w:r>
    </w:p>
    <w:p w:rsidR="00867F8B" w:rsidRDefault="00867F8B" w:rsidP="00867F8B">
      <w:pPr>
        <w:pStyle w:val="a8"/>
        <w:spacing w:line="360" w:lineRule="auto"/>
        <w:ind w:right="108"/>
      </w:pPr>
      <w:r>
        <w:t>Испытание изделий на устойчивость к воздействию внешних факторов: механических, климатических, радиационных, Виды испытаний: приемосдаточные, периодические, квалификационные. Особенности поведения полупроводниковых приборов и микросхем при различных видах радиационных и космических воздействий. Методы повышения радиационной стойкости приборов.</w:t>
      </w:r>
    </w:p>
    <w:p w:rsidR="00867F8B" w:rsidRDefault="00867F8B" w:rsidP="00867F8B">
      <w:pPr>
        <w:pStyle w:val="a8"/>
        <w:spacing w:line="360" w:lineRule="auto"/>
        <w:ind w:right="104"/>
      </w:pPr>
      <w:r>
        <w:t>Основные положения, понятия и определения современной теории надежности. Статистические методы оценки и прогнозирования показателей надежности и долговечности. Физика причин отказов полупроводниковых приборов и микросхем. Катастрофические (внезапные) и</w:t>
      </w:r>
      <w:r>
        <w:rPr>
          <w:spacing w:val="55"/>
        </w:rPr>
        <w:t xml:space="preserve"> </w:t>
      </w:r>
      <w:r>
        <w:t>деградационные</w:t>
      </w:r>
    </w:p>
    <w:p w:rsidR="00867F8B" w:rsidRDefault="00867F8B" w:rsidP="00867F8B">
      <w:pPr>
        <w:spacing w:line="360" w:lineRule="auto"/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8"/>
        <w:spacing w:before="74" w:line="360" w:lineRule="auto"/>
        <w:ind w:right="111" w:firstLine="0"/>
      </w:pPr>
      <w:r>
        <w:lastRenderedPageBreak/>
        <w:t>(постепенные) отказы. Методы выявления потенциально ненадежных приборов и микросхем. Ускоренные испытания и имитационные методы испытаний.</w:t>
      </w:r>
    </w:p>
    <w:p w:rsidR="00867F8B" w:rsidRDefault="00867F8B" w:rsidP="00867F8B">
      <w:pPr>
        <w:pStyle w:val="aa"/>
        <w:numPr>
          <w:ilvl w:val="1"/>
          <w:numId w:val="4"/>
        </w:numPr>
        <w:tabs>
          <w:tab w:val="left" w:pos="1091"/>
        </w:tabs>
        <w:spacing w:before="1"/>
        <w:rPr>
          <w:i/>
          <w:sz w:val="28"/>
        </w:rPr>
      </w:pPr>
      <w:r>
        <w:rPr>
          <w:i/>
          <w:sz w:val="28"/>
        </w:rPr>
        <w:t>Радиоэлектронные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компоненты</w:t>
      </w:r>
    </w:p>
    <w:p w:rsidR="00867F8B" w:rsidRDefault="00867F8B" w:rsidP="00867F8B">
      <w:pPr>
        <w:pStyle w:val="a8"/>
        <w:tabs>
          <w:tab w:val="left" w:pos="2900"/>
          <w:tab w:val="left" w:pos="4580"/>
          <w:tab w:val="left" w:pos="7027"/>
        </w:tabs>
        <w:spacing w:before="161" w:line="360" w:lineRule="auto"/>
        <w:ind w:right="108"/>
        <w:jc w:val="left"/>
      </w:pPr>
      <w:r>
        <w:t>Физические</w:t>
      </w:r>
      <w:r>
        <w:tab/>
        <w:t>явления,</w:t>
      </w:r>
      <w:r>
        <w:tab/>
        <w:t>определяющие</w:t>
      </w:r>
      <w:r>
        <w:tab/>
      </w:r>
      <w:r>
        <w:rPr>
          <w:spacing w:val="-1"/>
        </w:rPr>
        <w:t xml:space="preserve">электропроводность </w:t>
      </w:r>
      <w:r>
        <w:t>толстопленочных резистивных</w:t>
      </w:r>
      <w:r>
        <w:rPr>
          <w:spacing w:val="-3"/>
        </w:rPr>
        <w:t xml:space="preserve"> </w:t>
      </w:r>
      <w:r>
        <w:t>материалов.</w:t>
      </w:r>
    </w:p>
    <w:p w:rsidR="00867F8B" w:rsidRDefault="00867F8B" w:rsidP="00867F8B">
      <w:pPr>
        <w:pStyle w:val="a8"/>
        <w:spacing w:line="321" w:lineRule="exact"/>
        <w:ind w:left="810" w:firstLine="0"/>
        <w:jc w:val="left"/>
      </w:pPr>
      <w:r>
        <w:t>Толстопленочные резисторы.</w:t>
      </w:r>
    </w:p>
    <w:p w:rsidR="00867F8B" w:rsidRDefault="00867F8B" w:rsidP="00867F8B">
      <w:pPr>
        <w:pStyle w:val="a8"/>
        <w:spacing w:before="163"/>
        <w:ind w:left="810" w:firstLine="0"/>
        <w:jc w:val="left"/>
      </w:pPr>
      <w:r>
        <w:t>Основные типы постоянных и переменных резисторов.</w:t>
      </w:r>
    </w:p>
    <w:p w:rsidR="00867F8B" w:rsidRDefault="00867F8B" w:rsidP="00867F8B">
      <w:pPr>
        <w:pStyle w:val="a8"/>
        <w:tabs>
          <w:tab w:val="left" w:pos="2758"/>
          <w:tab w:val="left" w:pos="4298"/>
          <w:tab w:val="left" w:pos="6603"/>
          <w:tab w:val="left" w:pos="8403"/>
        </w:tabs>
        <w:spacing w:before="160" w:line="360" w:lineRule="auto"/>
        <w:ind w:right="106"/>
        <w:jc w:val="left"/>
      </w:pPr>
      <w:r>
        <w:t>Физические</w:t>
      </w:r>
      <w:r>
        <w:tab/>
        <w:t>явления,</w:t>
      </w:r>
      <w:r>
        <w:tab/>
        <w:t>определяющие</w:t>
      </w:r>
      <w:r>
        <w:tab/>
        <w:t>емкостные</w:t>
      </w:r>
      <w:r>
        <w:tab/>
        <w:t>свойства конденсаторов.</w:t>
      </w:r>
    </w:p>
    <w:p w:rsidR="00867F8B" w:rsidRDefault="00867F8B" w:rsidP="00867F8B">
      <w:pPr>
        <w:pStyle w:val="a8"/>
        <w:tabs>
          <w:tab w:val="left" w:pos="1809"/>
          <w:tab w:val="left" w:pos="3370"/>
          <w:tab w:val="left" w:pos="3792"/>
          <w:tab w:val="left" w:pos="5600"/>
          <w:tab w:val="left" w:pos="7641"/>
          <w:tab w:val="left" w:pos="9305"/>
        </w:tabs>
        <w:spacing w:line="362" w:lineRule="auto"/>
        <w:ind w:right="108"/>
        <w:jc w:val="left"/>
      </w:pPr>
      <w:r>
        <w:t>Типы,</w:t>
      </w:r>
      <w:r>
        <w:tab/>
        <w:t>параметры</w:t>
      </w:r>
      <w:r>
        <w:tab/>
        <w:t>и</w:t>
      </w:r>
      <w:r>
        <w:tab/>
        <w:t>конструкции</w:t>
      </w:r>
      <w:r>
        <w:tab/>
        <w:t>конденсаторов</w:t>
      </w:r>
      <w:r>
        <w:tab/>
        <w:t>постоянной</w:t>
      </w:r>
      <w:r>
        <w:tab/>
      </w:r>
      <w:r>
        <w:rPr>
          <w:spacing w:val="-17"/>
        </w:rPr>
        <w:t xml:space="preserve">и </w:t>
      </w:r>
      <w:r>
        <w:t>переменной</w:t>
      </w:r>
      <w:r>
        <w:rPr>
          <w:spacing w:val="-1"/>
        </w:rPr>
        <w:t xml:space="preserve"> </w:t>
      </w:r>
      <w:r>
        <w:t>емкости.</w:t>
      </w:r>
    </w:p>
    <w:p w:rsidR="00867F8B" w:rsidRDefault="00867F8B" w:rsidP="00867F8B">
      <w:pPr>
        <w:pStyle w:val="a8"/>
        <w:tabs>
          <w:tab w:val="left" w:pos="2496"/>
          <w:tab w:val="left" w:pos="3625"/>
          <w:tab w:val="left" w:pos="4739"/>
          <w:tab w:val="left" w:pos="5732"/>
          <w:tab w:val="left" w:pos="7082"/>
          <w:tab w:val="left" w:pos="7612"/>
        </w:tabs>
        <w:spacing w:line="360" w:lineRule="auto"/>
        <w:ind w:right="112"/>
        <w:jc w:val="left"/>
      </w:pPr>
      <w:r>
        <w:t>Физические</w:t>
      </w:r>
      <w:r>
        <w:tab/>
        <w:t>основы</w:t>
      </w:r>
      <w:r>
        <w:tab/>
        <w:t>работы</w:t>
      </w:r>
      <w:r>
        <w:tab/>
        <w:t>линий</w:t>
      </w:r>
      <w:r>
        <w:tab/>
        <w:t>задержек</w:t>
      </w:r>
      <w:r>
        <w:tab/>
        <w:t>на</w:t>
      </w:r>
      <w:r>
        <w:tab/>
      </w:r>
      <w:r>
        <w:rPr>
          <w:spacing w:val="-1"/>
        </w:rPr>
        <w:t xml:space="preserve">поверхностных </w:t>
      </w:r>
      <w:r>
        <w:t>акустических волнах.</w:t>
      </w:r>
    </w:p>
    <w:p w:rsidR="00867F8B" w:rsidRDefault="00867F8B" w:rsidP="00867F8B">
      <w:pPr>
        <w:pStyle w:val="a8"/>
        <w:spacing w:line="360" w:lineRule="auto"/>
        <w:jc w:val="left"/>
      </w:pPr>
      <w:r>
        <w:t>Полупроводниковые термо- и фототранзисторы, позисторы, варисторы, болометры (общее представление)</w:t>
      </w:r>
    </w:p>
    <w:p w:rsidR="00867F8B" w:rsidRDefault="00867F8B" w:rsidP="00867F8B">
      <w:pPr>
        <w:pStyle w:val="aa"/>
        <w:numPr>
          <w:ilvl w:val="1"/>
          <w:numId w:val="4"/>
        </w:numPr>
        <w:tabs>
          <w:tab w:val="left" w:pos="1098"/>
        </w:tabs>
        <w:spacing w:line="360" w:lineRule="auto"/>
        <w:ind w:left="102" w:right="107" w:firstLine="707"/>
        <w:jc w:val="both"/>
        <w:rPr>
          <w:i/>
          <w:sz w:val="28"/>
        </w:rPr>
      </w:pPr>
      <w:r>
        <w:rPr>
          <w:i/>
          <w:sz w:val="28"/>
        </w:rPr>
        <w:t>Физические эффекты в малоразмерных твердотельных структурах, специфические приборы наноэлектроники и методы их изготовления, основные принципы создания приборов на квантовых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эффектах</w:t>
      </w:r>
    </w:p>
    <w:p w:rsidR="00867F8B" w:rsidRDefault="00867F8B" w:rsidP="00867F8B">
      <w:pPr>
        <w:pStyle w:val="a8"/>
        <w:spacing w:line="360" w:lineRule="auto"/>
        <w:ind w:right="105"/>
      </w:pPr>
      <w:r>
        <w:t>Размерное квантование в гетероструктурах. Примеры структур с размерно-квантованным энергетическим спектром: квантовые ямы, квантовые нити и квантовые точки. Сверхрешетки. Туннелирование на одиночном барьере. Двухбарьерная структура. Резонансно-туннельные диод и транзистор. Эффект</w:t>
      </w:r>
      <w:r>
        <w:rPr>
          <w:spacing w:val="-2"/>
        </w:rPr>
        <w:t xml:space="preserve"> </w:t>
      </w:r>
      <w:r>
        <w:t>Джозефсона.</w:t>
      </w:r>
    </w:p>
    <w:p w:rsidR="00867F8B" w:rsidRDefault="00867F8B" w:rsidP="00867F8B">
      <w:pPr>
        <w:pStyle w:val="a8"/>
        <w:spacing w:line="360" w:lineRule="auto"/>
        <w:ind w:right="111"/>
      </w:pPr>
      <w:r>
        <w:t>Транспортные явления в малоразмерных полупроводниковых структурах. Модулированное легирование. Полевые транзисторы с высокой подвижностью электронов (HEMT). Гетеропереходный биполярный транзистор.</w:t>
      </w:r>
    </w:p>
    <w:p w:rsidR="00867F8B" w:rsidRDefault="00867F8B" w:rsidP="00867F8B">
      <w:pPr>
        <w:pStyle w:val="a8"/>
        <w:spacing w:line="360" w:lineRule="auto"/>
        <w:ind w:right="104"/>
      </w:pPr>
      <w:r>
        <w:t>Квантовый эффект Холла. Энергетический спектр носителей заряда в магнитном поле. Квантование холловского сопротивления двумерного электронного газа в магнитном поле. Дробный квантовый эффект Холла.</w:t>
      </w:r>
    </w:p>
    <w:p w:rsidR="00867F8B" w:rsidRDefault="00867F8B" w:rsidP="00867F8B">
      <w:pPr>
        <w:spacing w:line="360" w:lineRule="auto"/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8"/>
        <w:spacing w:before="74" w:line="360" w:lineRule="auto"/>
        <w:ind w:right="102"/>
      </w:pPr>
      <w:r>
        <w:lastRenderedPageBreak/>
        <w:t>Одноэлектроника. Квантование кулоновской энергии в мезоскопичес- ких системах. Явление кулоновской блокады при туннелировании через переходы с малой емкостью. Одноэлектронные транзисторы и схемы на их основе.</w:t>
      </w:r>
    </w:p>
    <w:p w:rsidR="00867F8B" w:rsidRDefault="00867F8B" w:rsidP="00867F8B">
      <w:pPr>
        <w:pStyle w:val="a8"/>
        <w:spacing w:before="1" w:line="360" w:lineRule="auto"/>
        <w:ind w:right="102"/>
      </w:pPr>
      <w:r>
        <w:t>Представления об элементной базе квантовых компьютерах – кубитах. Свойства кубита. Управление эволюцией кубита. Элементарные одно- кубитовые и двухкубитовые операции как основа квантовых вычислений. Представление о принципах квантовой связи на одиночных фотонах.</w:t>
      </w:r>
    </w:p>
    <w:p w:rsidR="00867F8B" w:rsidRDefault="00867F8B" w:rsidP="00867F8B">
      <w:pPr>
        <w:pStyle w:val="1"/>
        <w:spacing w:before="5"/>
        <w:ind w:left="1280" w:right="955" w:hanging="317"/>
      </w:pPr>
      <w:r>
        <w:t>ОЦЕНОЧНЫЕ СРЕДСТВА ДЛЯ КОНТРОЛЯ ОСВОЕНИЯ РЕЗУЛЬТАТОВ ОБРАЗОВАНИЯ ПО ДИСЦИПЛИНЕ</w:t>
      </w:r>
    </w:p>
    <w:p w:rsidR="00867F8B" w:rsidRDefault="00867F8B" w:rsidP="00867F8B">
      <w:pPr>
        <w:pStyle w:val="a8"/>
        <w:spacing w:before="235" w:line="360" w:lineRule="auto"/>
        <w:ind w:right="104" w:firstLine="566"/>
      </w:pPr>
      <w:r>
        <w:t>Промежуточная аттестация по итогам освоения дисциплины: 5 семестр – зачет, 6 семестр – кандидатский экзамен.</w:t>
      </w:r>
    </w:p>
    <w:p w:rsidR="00867F8B" w:rsidRDefault="00867F8B" w:rsidP="00867F8B">
      <w:pPr>
        <w:pStyle w:val="1"/>
        <w:spacing w:before="6"/>
        <w:ind w:left="1433"/>
      </w:pPr>
      <w:r>
        <w:t>Вопросы для самоконтроля и для проведения зачета</w:t>
      </w:r>
    </w:p>
    <w:p w:rsidR="00867F8B" w:rsidRDefault="00867F8B" w:rsidP="00867F8B">
      <w:pPr>
        <w:pStyle w:val="a8"/>
        <w:spacing w:before="2"/>
        <w:ind w:left="0" w:firstLine="0"/>
        <w:jc w:val="left"/>
        <w:rPr>
          <w:b/>
          <w:sz w:val="29"/>
        </w:rPr>
      </w:pP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0" w:lineRule="auto"/>
        <w:ind w:right="105" w:firstLine="566"/>
        <w:jc w:val="both"/>
        <w:rPr>
          <w:sz w:val="28"/>
        </w:rPr>
      </w:pPr>
      <w:r>
        <w:rPr>
          <w:sz w:val="28"/>
        </w:rPr>
        <w:t>Типы химических связей. Структура кристаллов. Свойства основных монокристаллических материалов микроэлектроники: Si, GaAs и др.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before="1" w:line="360" w:lineRule="auto"/>
        <w:ind w:right="107" w:firstLine="566"/>
        <w:jc w:val="both"/>
        <w:rPr>
          <w:sz w:val="28"/>
        </w:rPr>
      </w:pPr>
      <w:r>
        <w:rPr>
          <w:sz w:val="28"/>
        </w:rPr>
        <w:t>Зонная теория твердого тела. Энергетические спектры электронов в металлах, полупроводниках,</w:t>
      </w:r>
      <w:r>
        <w:rPr>
          <w:spacing w:val="-5"/>
          <w:sz w:val="28"/>
        </w:rPr>
        <w:t xml:space="preserve"> </w:t>
      </w:r>
      <w:r>
        <w:rPr>
          <w:sz w:val="28"/>
        </w:rPr>
        <w:t>диэлектриках.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2" w:lineRule="auto"/>
        <w:ind w:right="104" w:firstLine="566"/>
        <w:jc w:val="both"/>
        <w:rPr>
          <w:sz w:val="28"/>
        </w:rPr>
      </w:pPr>
      <w:r>
        <w:rPr>
          <w:sz w:val="28"/>
        </w:rPr>
        <w:t>Зона проводимости и валентная зона. Эффективная масса электрона.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0" w:lineRule="auto"/>
        <w:ind w:right="112" w:firstLine="566"/>
        <w:jc w:val="both"/>
        <w:rPr>
          <w:sz w:val="28"/>
        </w:rPr>
      </w:pPr>
      <w:r>
        <w:rPr>
          <w:sz w:val="28"/>
        </w:rPr>
        <w:t>Собственные и примесные полупроводники. Донорные и акцепторные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примеси.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0" w:lineRule="auto"/>
        <w:ind w:right="102" w:firstLine="566"/>
        <w:jc w:val="both"/>
        <w:rPr>
          <w:sz w:val="28"/>
        </w:rPr>
      </w:pPr>
      <w:r>
        <w:rPr>
          <w:sz w:val="28"/>
        </w:rPr>
        <w:t>Основы статистической физики. Функция распределения Ферми- Дирака. Концентрация электронов и дырок в зонах и их температурные зависимости.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0" w:lineRule="auto"/>
        <w:ind w:right="107" w:firstLine="566"/>
        <w:jc w:val="both"/>
        <w:rPr>
          <w:sz w:val="28"/>
        </w:rPr>
      </w:pPr>
      <w:r>
        <w:rPr>
          <w:sz w:val="28"/>
        </w:rPr>
        <w:t>Распределение Максвелла-Больцмана. Критерий вырождения электронного газа. Вырожденные и невырожденные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полупроводники.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0" w:lineRule="auto"/>
        <w:ind w:right="105" w:firstLine="566"/>
        <w:jc w:val="both"/>
        <w:rPr>
          <w:sz w:val="28"/>
        </w:rPr>
      </w:pPr>
      <w:r>
        <w:rPr>
          <w:sz w:val="28"/>
        </w:rPr>
        <w:t>Рекомбинация носителей заряда. Рекомбинация «зона-зона» и рекомбинация через примеси и</w:t>
      </w:r>
      <w:r>
        <w:rPr>
          <w:spacing w:val="-11"/>
          <w:sz w:val="28"/>
        </w:rPr>
        <w:t xml:space="preserve"> </w:t>
      </w:r>
      <w:r>
        <w:rPr>
          <w:sz w:val="28"/>
        </w:rPr>
        <w:t>дефекты.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0" w:lineRule="auto"/>
        <w:ind w:right="106" w:firstLine="566"/>
        <w:jc w:val="both"/>
        <w:rPr>
          <w:sz w:val="28"/>
        </w:rPr>
      </w:pPr>
      <w:r>
        <w:rPr>
          <w:sz w:val="28"/>
        </w:rPr>
        <w:t>Теория рекомбинации Шокли-Рида. Диффузионная длина и время жизни носителей. Поверхностная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рекомбинация.</w:t>
      </w:r>
    </w:p>
    <w:p w:rsidR="00867F8B" w:rsidRDefault="00867F8B" w:rsidP="00867F8B">
      <w:pPr>
        <w:spacing w:line="360" w:lineRule="auto"/>
        <w:jc w:val="both"/>
        <w:rPr>
          <w:sz w:val="28"/>
        </w:rPr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  <w:tab w:val="left" w:pos="4312"/>
          <w:tab w:val="left" w:pos="6800"/>
          <w:tab w:val="left" w:pos="8254"/>
          <w:tab w:val="left" w:pos="9321"/>
        </w:tabs>
        <w:spacing w:before="74" w:line="360" w:lineRule="auto"/>
        <w:ind w:right="109" w:firstLine="566"/>
        <w:rPr>
          <w:sz w:val="28"/>
        </w:rPr>
      </w:pPr>
      <w:r>
        <w:rPr>
          <w:sz w:val="28"/>
        </w:rPr>
        <w:lastRenderedPageBreak/>
        <w:t>Электропроводность</w:t>
      </w:r>
      <w:r>
        <w:rPr>
          <w:sz w:val="28"/>
        </w:rPr>
        <w:tab/>
        <w:t>полупроводников.</w:t>
      </w:r>
      <w:r>
        <w:rPr>
          <w:sz w:val="28"/>
        </w:rPr>
        <w:tab/>
        <w:t>Носители</w:t>
      </w:r>
      <w:r>
        <w:rPr>
          <w:sz w:val="28"/>
        </w:rPr>
        <w:tab/>
        <w:t>заряда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слабом электрическом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поле.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line="362" w:lineRule="auto"/>
        <w:ind w:right="109" w:firstLine="566"/>
        <w:rPr>
          <w:sz w:val="28"/>
        </w:rPr>
      </w:pPr>
      <w:r>
        <w:rPr>
          <w:sz w:val="28"/>
        </w:rPr>
        <w:t>Взаимодействие с фононами, примесными атомами, дефектами. Подвижность электронов и</w:t>
      </w:r>
      <w:r>
        <w:rPr>
          <w:spacing w:val="-4"/>
          <w:sz w:val="28"/>
        </w:rPr>
        <w:t xml:space="preserve"> </w:t>
      </w:r>
      <w:r>
        <w:rPr>
          <w:sz w:val="28"/>
        </w:rPr>
        <w:t>дырок.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line="360" w:lineRule="auto"/>
        <w:ind w:right="111" w:firstLine="566"/>
        <w:rPr>
          <w:sz w:val="28"/>
        </w:rPr>
      </w:pPr>
      <w:r>
        <w:rPr>
          <w:sz w:val="28"/>
        </w:rPr>
        <w:t>Условие электронейтральности. Диффузия и дрейф носителей заряда. Соотношение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Эйнштейна.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  <w:tab w:val="left" w:pos="3309"/>
          <w:tab w:val="left" w:pos="4213"/>
          <w:tab w:val="left" w:pos="5949"/>
          <w:tab w:val="left" w:pos="8300"/>
          <w:tab w:val="left" w:pos="9319"/>
        </w:tabs>
        <w:spacing w:line="362" w:lineRule="auto"/>
        <w:ind w:right="112" w:firstLine="566"/>
        <w:rPr>
          <w:sz w:val="28"/>
        </w:rPr>
      </w:pPr>
      <w:r>
        <w:rPr>
          <w:sz w:val="28"/>
        </w:rPr>
        <w:t>Уравнение</w:t>
      </w:r>
      <w:r>
        <w:rPr>
          <w:sz w:val="28"/>
        </w:rPr>
        <w:tab/>
        <w:t>для</w:t>
      </w:r>
      <w:r>
        <w:rPr>
          <w:sz w:val="28"/>
        </w:rPr>
        <w:tab/>
        <w:t>плотности</w:t>
      </w:r>
      <w:r>
        <w:rPr>
          <w:sz w:val="28"/>
        </w:rPr>
        <w:tab/>
        <w:t>электрического</w:t>
      </w:r>
      <w:r>
        <w:rPr>
          <w:sz w:val="28"/>
        </w:rPr>
        <w:tab/>
        <w:t>тока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полупроводниках.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87"/>
          <w:tab w:val="left" w:pos="1588"/>
        </w:tabs>
        <w:spacing w:line="317" w:lineRule="exact"/>
        <w:ind w:left="1587" w:hanging="920"/>
        <w:rPr>
          <w:sz w:val="28"/>
        </w:rPr>
      </w:pPr>
      <w:r>
        <w:rPr>
          <w:sz w:val="28"/>
        </w:rPr>
        <w:t>Уравнение непрерывности. Уравнение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Пуассона.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before="154" w:line="360" w:lineRule="auto"/>
        <w:ind w:right="108" w:firstLine="566"/>
        <w:rPr>
          <w:sz w:val="28"/>
        </w:rPr>
      </w:pPr>
      <w:r>
        <w:rPr>
          <w:sz w:val="28"/>
        </w:rPr>
        <w:t>Электронно-дырочный (</w:t>
      </w:r>
      <w:r>
        <w:rPr>
          <w:i/>
          <w:sz w:val="28"/>
        </w:rPr>
        <w:t>р-n</w:t>
      </w:r>
      <w:r>
        <w:rPr>
          <w:sz w:val="28"/>
        </w:rPr>
        <w:t>) переход. Инжекция и экстракция неосновных 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заряда.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before="2" w:line="360" w:lineRule="auto"/>
        <w:ind w:right="106" w:firstLine="566"/>
        <w:rPr>
          <w:sz w:val="28"/>
        </w:rPr>
      </w:pPr>
      <w:r>
        <w:rPr>
          <w:sz w:val="28"/>
        </w:rPr>
        <w:t xml:space="preserve">Вольт-амперная характеристика </w:t>
      </w:r>
      <w:r>
        <w:rPr>
          <w:i/>
          <w:sz w:val="28"/>
        </w:rPr>
        <w:t xml:space="preserve">р-n </w:t>
      </w:r>
      <w:r>
        <w:rPr>
          <w:sz w:val="28"/>
        </w:rPr>
        <w:t xml:space="preserve">перехода. Токи носителей заряда в </w:t>
      </w:r>
      <w:r>
        <w:rPr>
          <w:i/>
          <w:sz w:val="28"/>
        </w:rPr>
        <w:t xml:space="preserve">р-n </w:t>
      </w:r>
      <w:r>
        <w:rPr>
          <w:sz w:val="28"/>
        </w:rPr>
        <w:t>переходе, квазиуровни</w:t>
      </w:r>
      <w:r>
        <w:rPr>
          <w:spacing w:val="-4"/>
          <w:sz w:val="28"/>
        </w:rPr>
        <w:t xml:space="preserve"> </w:t>
      </w:r>
      <w:r>
        <w:rPr>
          <w:sz w:val="28"/>
        </w:rPr>
        <w:t>Ферми.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line="360" w:lineRule="auto"/>
        <w:ind w:right="108" w:firstLine="566"/>
        <w:rPr>
          <w:sz w:val="28"/>
        </w:rPr>
      </w:pPr>
      <w:r>
        <w:rPr>
          <w:sz w:val="28"/>
        </w:rPr>
        <w:t xml:space="preserve">Генерация и рекомбинация носителей в </w:t>
      </w:r>
      <w:r>
        <w:rPr>
          <w:i/>
          <w:sz w:val="28"/>
        </w:rPr>
        <w:t xml:space="preserve">р-n </w:t>
      </w:r>
      <w:r>
        <w:rPr>
          <w:sz w:val="28"/>
        </w:rPr>
        <w:t>переходе. Барьерная и диффузионная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емкость.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line="321" w:lineRule="exact"/>
        <w:ind w:left="1518"/>
        <w:rPr>
          <w:sz w:val="28"/>
        </w:rPr>
      </w:pPr>
      <w:r>
        <w:rPr>
          <w:sz w:val="28"/>
        </w:rPr>
        <w:t>Полупроводниковые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диоды.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before="161" w:line="360" w:lineRule="auto"/>
        <w:ind w:right="107" w:firstLine="566"/>
        <w:jc w:val="both"/>
        <w:rPr>
          <w:sz w:val="28"/>
        </w:rPr>
      </w:pPr>
      <w:r>
        <w:rPr>
          <w:sz w:val="28"/>
        </w:rPr>
        <w:t xml:space="preserve">Транзисторный эффект. Зонная диаграмма полупроводниковой структуры с двумя близко расположенными </w:t>
      </w:r>
      <w:r>
        <w:rPr>
          <w:i/>
          <w:sz w:val="28"/>
        </w:rPr>
        <w:t xml:space="preserve">р-n </w:t>
      </w:r>
      <w:r>
        <w:rPr>
          <w:sz w:val="28"/>
        </w:rPr>
        <w:t>переходами. Коэффициент инжекции. Коэффициент переноса носителей через базу. Коэффициент усиления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транзистора.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before="1"/>
        <w:ind w:left="1518"/>
        <w:jc w:val="both"/>
        <w:rPr>
          <w:sz w:val="28"/>
        </w:rPr>
      </w:pPr>
      <w:r>
        <w:rPr>
          <w:sz w:val="28"/>
        </w:rPr>
        <w:t>Полупроводниковые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транзисторы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before="160" w:line="360" w:lineRule="auto"/>
        <w:ind w:right="105" w:firstLine="566"/>
        <w:jc w:val="both"/>
        <w:rPr>
          <w:sz w:val="28"/>
        </w:rPr>
      </w:pPr>
      <w:r>
        <w:rPr>
          <w:sz w:val="28"/>
        </w:rPr>
        <w:t>Принцип действия, основные параметры, их зависимость от температуры. Частотные и импульсные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характеристики.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21" w:lineRule="exact"/>
        <w:ind w:left="1518"/>
        <w:jc w:val="both"/>
        <w:rPr>
          <w:sz w:val="28"/>
        </w:rPr>
      </w:pPr>
      <w:r>
        <w:rPr>
          <w:sz w:val="28"/>
        </w:rPr>
        <w:t>Мощные транзисторы, в 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СВЧ.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before="164"/>
        <w:ind w:left="1518"/>
        <w:rPr>
          <w:sz w:val="28"/>
        </w:rPr>
      </w:pPr>
      <w:r>
        <w:rPr>
          <w:sz w:val="28"/>
        </w:rPr>
        <w:t>Транзисторы с изолированным затвором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(IGBT).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before="160"/>
        <w:ind w:left="1518"/>
        <w:rPr>
          <w:sz w:val="28"/>
        </w:rPr>
      </w:pPr>
      <w:r>
        <w:rPr>
          <w:sz w:val="28"/>
        </w:rPr>
        <w:t>Тиристоры и их разновидности. 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параметры.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before="161" w:line="360" w:lineRule="auto"/>
        <w:ind w:right="103" w:firstLine="566"/>
        <w:rPr>
          <w:sz w:val="28"/>
        </w:rPr>
      </w:pPr>
      <w:r>
        <w:rPr>
          <w:sz w:val="28"/>
        </w:rPr>
        <w:t>Контакт металл-полупроводник. Теория Шоттки. Вольт-амперная характеристика.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before="1"/>
        <w:ind w:left="1518"/>
        <w:rPr>
          <w:sz w:val="28"/>
        </w:rPr>
      </w:pPr>
      <w:r>
        <w:rPr>
          <w:sz w:val="28"/>
        </w:rPr>
        <w:t>Полевые транзисторы, принцип действия, 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параметры.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before="160" w:line="360" w:lineRule="auto"/>
        <w:ind w:right="107" w:firstLine="566"/>
        <w:rPr>
          <w:sz w:val="28"/>
        </w:rPr>
      </w:pPr>
      <w:r>
        <w:rPr>
          <w:sz w:val="28"/>
        </w:rPr>
        <w:t>Структура металл-диэлектрик-полупроводник. Зонная диаграмма и ее изменение при приложении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напряжения</w:t>
      </w:r>
    </w:p>
    <w:p w:rsidR="00867F8B" w:rsidRDefault="00867F8B" w:rsidP="00867F8B">
      <w:pPr>
        <w:spacing w:line="360" w:lineRule="auto"/>
        <w:rPr>
          <w:sz w:val="28"/>
        </w:rPr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before="74" w:line="360" w:lineRule="auto"/>
        <w:ind w:right="102" w:firstLine="566"/>
        <w:jc w:val="both"/>
        <w:rPr>
          <w:sz w:val="28"/>
        </w:rPr>
      </w:pPr>
      <w:r>
        <w:rPr>
          <w:sz w:val="28"/>
        </w:rPr>
        <w:lastRenderedPageBreak/>
        <w:t xml:space="preserve">МДП-транзисторы с индуцированным и встроенным каналами </w:t>
      </w:r>
      <w:r>
        <w:rPr>
          <w:i/>
          <w:sz w:val="28"/>
        </w:rPr>
        <w:t>р</w:t>
      </w:r>
      <w:r>
        <w:rPr>
          <w:sz w:val="28"/>
        </w:rPr>
        <w:t xml:space="preserve">- и </w:t>
      </w:r>
      <w:r>
        <w:rPr>
          <w:i/>
          <w:sz w:val="28"/>
        </w:rPr>
        <w:t>n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0" w:lineRule="auto"/>
        <w:ind w:right="103" w:firstLine="566"/>
        <w:jc w:val="both"/>
        <w:rPr>
          <w:sz w:val="28"/>
        </w:rPr>
      </w:pPr>
      <w:r>
        <w:rPr>
          <w:sz w:val="28"/>
        </w:rPr>
        <w:t xml:space="preserve">Гетероструктуры. Зонная диаграмма гетеро- </w:t>
      </w:r>
      <w:r>
        <w:rPr>
          <w:i/>
          <w:sz w:val="28"/>
        </w:rPr>
        <w:t xml:space="preserve">р-n </w:t>
      </w:r>
      <w:r>
        <w:rPr>
          <w:sz w:val="28"/>
        </w:rPr>
        <w:t>перехода. Коэффициент инжекции. Суперинжекция. Одинарные и двойные гетероструктуры.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ind w:left="1518"/>
        <w:jc w:val="both"/>
        <w:rPr>
          <w:sz w:val="28"/>
        </w:rPr>
      </w:pPr>
      <w:r>
        <w:rPr>
          <w:sz w:val="28"/>
        </w:rPr>
        <w:t>Полупроводниковые лазеры (общее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представление).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before="161"/>
        <w:ind w:left="1518"/>
        <w:jc w:val="both"/>
        <w:rPr>
          <w:sz w:val="28"/>
        </w:rPr>
      </w:pPr>
      <w:r>
        <w:rPr>
          <w:sz w:val="28"/>
        </w:rPr>
        <w:t>Фотоэлектрические явления в</w:t>
      </w:r>
      <w:r>
        <w:rPr>
          <w:spacing w:val="-7"/>
          <w:sz w:val="28"/>
        </w:rPr>
        <w:t xml:space="preserve"> </w:t>
      </w:r>
      <w:r>
        <w:rPr>
          <w:sz w:val="28"/>
        </w:rPr>
        <w:t>полупроводниках.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before="163"/>
        <w:ind w:left="1518"/>
        <w:rPr>
          <w:sz w:val="28"/>
        </w:rPr>
      </w:pPr>
      <w:r>
        <w:rPr>
          <w:sz w:val="28"/>
        </w:rPr>
        <w:t>Излучение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полупроводников.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before="160"/>
        <w:ind w:left="1518"/>
        <w:rPr>
          <w:sz w:val="28"/>
        </w:rPr>
      </w:pPr>
      <w:r>
        <w:rPr>
          <w:sz w:val="28"/>
        </w:rPr>
        <w:t>Светодиоды, параметры и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before="160"/>
        <w:ind w:left="1518"/>
        <w:rPr>
          <w:sz w:val="28"/>
        </w:rPr>
      </w:pPr>
      <w:r>
        <w:rPr>
          <w:sz w:val="28"/>
        </w:rPr>
        <w:t>Лазерный эффект в</w:t>
      </w:r>
      <w:r>
        <w:rPr>
          <w:spacing w:val="-2"/>
          <w:sz w:val="28"/>
        </w:rPr>
        <w:t xml:space="preserve"> </w:t>
      </w:r>
      <w:r>
        <w:rPr>
          <w:sz w:val="28"/>
        </w:rPr>
        <w:t>полупроводниках.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7"/>
          <w:tab w:val="left" w:pos="1518"/>
        </w:tabs>
        <w:spacing w:before="161"/>
        <w:ind w:left="1518"/>
        <w:rPr>
          <w:sz w:val="28"/>
        </w:rPr>
      </w:pPr>
      <w:r>
        <w:rPr>
          <w:sz w:val="28"/>
        </w:rPr>
        <w:t>Приборы на 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наноструктур.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before="163"/>
        <w:ind w:left="1518"/>
        <w:jc w:val="both"/>
        <w:rPr>
          <w:sz w:val="28"/>
        </w:rPr>
      </w:pPr>
      <w:r>
        <w:rPr>
          <w:sz w:val="28"/>
        </w:rPr>
        <w:t>Перспективы развития планарной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before="161"/>
        <w:ind w:left="1518"/>
        <w:jc w:val="both"/>
        <w:rPr>
          <w:sz w:val="28"/>
        </w:rPr>
      </w:pPr>
      <w:r>
        <w:rPr>
          <w:sz w:val="28"/>
        </w:rPr>
        <w:t>Эпитаксия. Методы эпитаксиального выращивания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кремния.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before="160" w:line="360" w:lineRule="auto"/>
        <w:ind w:right="107" w:firstLine="566"/>
        <w:jc w:val="both"/>
        <w:rPr>
          <w:sz w:val="28"/>
        </w:rPr>
      </w:pPr>
      <w:r>
        <w:rPr>
          <w:sz w:val="28"/>
        </w:rPr>
        <w:t>Зарядовое состояние системы полупроводник-диэлектрик; факторы, влияющие на величину и знак заряда в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системе.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2" w:lineRule="auto"/>
        <w:ind w:right="111" w:firstLine="566"/>
        <w:jc w:val="both"/>
        <w:rPr>
          <w:sz w:val="28"/>
        </w:rPr>
      </w:pPr>
      <w:r>
        <w:rPr>
          <w:sz w:val="28"/>
        </w:rPr>
        <w:t>Диффузия в полупроводниках. Физические основы процесса диффузии. 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уравнения.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0" w:lineRule="auto"/>
        <w:ind w:right="110" w:firstLine="566"/>
        <w:jc w:val="both"/>
        <w:rPr>
          <w:sz w:val="28"/>
        </w:rPr>
      </w:pPr>
      <w:r>
        <w:rPr>
          <w:sz w:val="28"/>
        </w:rPr>
        <w:t>Электронно-ионная технология. Методы получения электронных и ионных пучков. Ионное</w:t>
      </w:r>
      <w:r>
        <w:rPr>
          <w:spacing w:val="-2"/>
          <w:sz w:val="28"/>
        </w:rPr>
        <w:t xml:space="preserve"> </w:t>
      </w:r>
      <w:r>
        <w:rPr>
          <w:sz w:val="28"/>
        </w:rPr>
        <w:t>легирование.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2" w:lineRule="auto"/>
        <w:ind w:right="107" w:firstLine="566"/>
        <w:jc w:val="both"/>
        <w:rPr>
          <w:sz w:val="28"/>
        </w:rPr>
      </w:pPr>
      <w:r>
        <w:rPr>
          <w:sz w:val="28"/>
        </w:rPr>
        <w:t>Литография. Фотолитография. Проекционная фотолитография, электроннолучевая литография и</w:t>
      </w:r>
      <w:r>
        <w:rPr>
          <w:spacing w:val="-8"/>
          <w:sz w:val="28"/>
        </w:rPr>
        <w:t xml:space="preserve"> </w:t>
      </w:r>
      <w:r>
        <w:rPr>
          <w:sz w:val="28"/>
        </w:rPr>
        <w:t>рентгенолитография.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0" w:lineRule="auto"/>
        <w:ind w:right="109" w:firstLine="566"/>
        <w:jc w:val="both"/>
        <w:rPr>
          <w:sz w:val="28"/>
        </w:rPr>
      </w:pPr>
      <w:r>
        <w:rPr>
          <w:sz w:val="28"/>
        </w:rPr>
        <w:t>Моделирование как основа проектирования приборов твердотельной, микро- и</w:t>
      </w:r>
      <w:r>
        <w:rPr>
          <w:spacing w:val="-5"/>
          <w:sz w:val="28"/>
        </w:rPr>
        <w:t xml:space="preserve"> </w:t>
      </w:r>
      <w:r>
        <w:rPr>
          <w:sz w:val="28"/>
        </w:rPr>
        <w:t>наноэлектроники.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2" w:lineRule="auto"/>
        <w:ind w:right="106" w:firstLine="566"/>
        <w:jc w:val="both"/>
        <w:rPr>
          <w:sz w:val="28"/>
        </w:rPr>
      </w:pPr>
      <w:r>
        <w:rPr>
          <w:sz w:val="28"/>
        </w:rPr>
        <w:t>Физические явления, определяющие электропроводность толстопленочных резистивных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0" w:lineRule="auto"/>
        <w:ind w:right="106" w:firstLine="566"/>
        <w:jc w:val="both"/>
        <w:rPr>
          <w:sz w:val="28"/>
        </w:rPr>
      </w:pPr>
      <w:r>
        <w:rPr>
          <w:sz w:val="28"/>
        </w:rPr>
        <w:t>Полупроводниковые термо- и фототранзисторы, позисторы, варисторы, болометры (общее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представление).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0" w:lineRule="auto"/>
        <w:ind w:right="110" w:firstLine="566"/>
        <w:jc w:val="both"/>
        <w:rPr>
          <w:sz w:val="28"/>
        </w:rPr>
      </w:pPr>
      <w:r>
        <w:rPr>
          <w:sz w:val="28"/>
        </w:rPr>
        <w:t>Размерное квантование в гетероструктурах. Примеры структур с размерно-квантованным энергетическим спектром: квантовые ямы, квантовые нити и квантовые точки.</w:t>
      </w:r>
      <w:r>
        <w:rPr>
          <w:spacing w:val="-5"/>
          <w:sz w:val="28"/>
        </w:rPr>
        <w:t xml:space="preserve"> </w:t>
      </w:r>
      <w:r>
        <w:rPr>
          <w:sz w:val="28"/>
        </w:rPr>
        <w:t>Сверхрешетки.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line="360" w:lineRule="auto"/>
        <w:ind w:right="111" w:firstLine="566"/>
        <w:jc w:val="both"/>
        <w:rPr>
          <w:sz w:val="28"/>
        </w:rPr>
      </w:pPr>
      <w:r>
        <w:rPr>
          <w:sz w:val="28"/>
        </w:rPr>
        <w:t>Туннелирование на одиночном барьере. Двухбарьерная структура. Резонансно-туннельные диод и транзистор. Эффект</w:t>
      </w:r>
      <w:r>
        <w:rPr>
          <w:spacing w:val="-22"/>
          <w:sz w:val="28"/>
        </w:rPr>
        <w:t xml:space="preserve"> </w:t>
      </w:r>
      <w:r>
        <w:rPr>
          <w:sz w:val="28"/>
        </w:rPr>
        <w:t>Джозефсона.</w:t>
      </w:r>
    </w:p>
    <w:p w:rsidR="00867F8B" w:rsidRDefault="00867F8B" w:rsidP="00867F8B">
      <w:pPr>
        <w:spacing w:line="360" w:lineRule="auto"/>
        <w:jc w:val="both"/>
        <w:rPr>
          <w:sz w:val="28"/>
        </w:rPr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before="74" w:line="360" w:lineRule="auto"/>
        <w:ind w:right="105" w:firstLine="566"/>
        <w:jc w:val="both"/>
        <w:rPr>
          <w:sz w:val="28"/>
        </w:rPr>
      </w:pPr>
      <w:r>
        <w:rPr>
          <w:sz w:val="28"/>
        </w:rPr>
        <w:lastRenderedPageBreak/>
        <w:t>Транспортные явления в малоразмерных полупроводниковых структурах. Модулированное легирование. Полевые транзисторы с высокой подвижностью электронов</w:t>
      </w:r>
      <w:r>
        <w:rPr>
          <w:spacing w:val="-4"/>
          <w:sz w:val="28"/>
        </w:rPr>
        <w:t xml:space="preserve"> </w:t>
      </w:r>
      <w:r>
        <w:rPr>
          <w:sz w:val="28"/>
        </w:rPr>
        <w:t>(HEMT).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before="1"/>
        <w:ind w:left="1518"/>
        <w:jc w:val="both"/>
        <w:rPr>
          <w:sz w:val="28"/>
        </w:rPr>
      </w:pPr>
      <w:r>
        <w:rPr>
          <w:sz w:val="28"/>
        </w:rPr>
        <w:t>Квантовый эффект Холла. Дробный квантовый эффект</w:t>
      </w:r>
      <w:r>
        <w:rPr>
          <w:spacing w:val="-14"/>
          <w:sz w:val="28"/>
        </w:rPr>
        <w:t xml:space="preserve"> </w:t>
      </w:r>
      <w:r>
        <w:rPr>
          <w:sz w:val="28"/>
        </w:rPr>
        <w:t>Холла.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before="161" w:line="360" w:lineRule="auto"/>
        <w:ind w:right="111" w:firstLine="566"/>
        <w:jc w:val="both"/>
        <w:rPr>
          <w:sz w:val="28"/>
        </w:rPr>
      </w:pPr>
      <w:r>
        <w:rPr>
          <w:sz w:val="28"/>
        </w:rPr>
        <w:t>Явление кулоновской блокады при туннелировании через переходы с малой емкостью. Одноэлектронные транзисторы и схемы на их основе.</w:t>
      </w:r>
    </w:p>
    <w:p w:rsidR="00867F8B" w:rsidRDefault="00867F8B" w:rsidP="00867F8B">
      <w:pPr>
        <w:pStyle w:val="aa"/>
        <w:numPr>
          <w:ilvl w:val="0"/>
          <w:numId w:val="3"/>
        </w:numPr>
        <w:tabs>
          <w:tab w:val="left" w:pos="1518"/>
        </w:tabs>
        <w:spacing w:before="1" w:line="360" w:lineRule="auto"/>
        <w:ind w:right="104" w:firstLine="566"/>
        <w:jc w:val="both"/>
        <w:rPr>
          <w:sz w:val="28"/>
        </w:rPr>
      </w:pPr>
      <w:r>
        <w:rPr>
          <w:sz w:val="28"/>
        </w:rPr>
        <w:t>Представления об элементной базе квантовых компьютерах – кубитах.</w:t>
      </w:r>
    </w:p>
    <w:p w:rsidR="00867F8B" w:rsidRDefault="00867F8B" w:rsidP="00867F8B">
      <w:pPr>
        <w:pStyle w:val="a8"/>
        <w:spacing w:before="239" w:line="316" w:lineRule="auto"/>
        <w:ind w:right="113" w:firstLine="566"/>
      </w:pPr>
      <w:r>
        <w:t>Критерии оценки за освоение дисциплины определены в Инструктивном письме И-23 от 14 мая 2012 г.</w:t>
      </w:r>
    </w:p>
    <w:p w:rsidR="00867F8B" w:rsidRDefault="00867F8B" w:rsidP="00867F8B">
      <w:pPr>
        <w:pStyle w:val="1"/>
        <w:spacing w:before="242"/>
        <w:ind w:left="1170"/>
      </w:pPr>
      <w:r>
        <w:t>РЕКОМЕНДУЕМАЯ</w:t>
      </w:r>
      <w:r>
        <w:rPr>
          <w:spacing w:val="67"/>
        </w:rPr>
        <w:t xml:space="preserve"> </w:t>
      </w:r>
      <w:r>
        <w:t>ЛИТЕРАТУРА</w:t>
      </w:r>
    </w:p>
    <w:p w:rsidR="00867F8B" w:rsidRDefault="00867F8B" w:rsidP="00867F8B">
      <w:pPr>
        <w:pStyle w:val="a8"/>
        <w:spacing w:before="9"/>
        <w:ind w:left="0" w:firstLine="0"/>
        <w:jc w:val="left"/>
        <w:rPr>
          <w:b/>
          <w:sz w:val="29"/>
        </w:rPr>
      </w:pPr>
    </w:p>
    <w:p w:rsidR="00867F8B" w:rsidRDefault="00867F8B" w:rsidP="00867F8B">
      <w:pPr>
        <w:ind w:left="1170"/>
        <w:rPr>
          <w:b/>
          <w:sz w:val="28"/>
        </w:rPr>
      </w:pPr>
      <w:r>
        <w:rPr>
          <w:b/>
          <w:sz w:val="28"/>
        </w:rPr>
        <w:t>Основная литература:</w:t>
      </w:r>
    </w:p>
    <w:p w:rsidR="00867F8B" w:rsidRDefault="00867F8B" w:rsidP="00867F8B">
      <w:pPr>
        <w:pStyle w:val="a8"/>
        <w:spacing w:before="5"/>
        <w:ind w:left="0" w:firstLine="0"/>
        <w:jc w:val="left"/>
        <w:rPr>
          <w:b/>
          <w:sz w:val="29"/>
        </w:rPr>
      </w:pPr>
    </w:p>
    <w:p w:rsidR="00867F8B" w:rsidRDefault="00867F8B" w:rsidP="00867F8B">
      <w:pPr>
        <w:pStyle w:val="aa"/>
        <w:numPr>
          <w:ilvl w:val="0"/>
          <w:numId w:val="2"/>
        </w:numPr>
        <w:tabs>
          <w:tab w:val="left" w:pos="1518"/>
        </w:tabs>
        <w:spacing w:line="360" w:lineRule="auto"/>
        <w:ind w:right="102" w:firstLine="566"/>
        <w:jc w:val="both"/>
        <w:rPr>
          <w:sz w:val="28"/>
        </w:rPr>
      </w:pPr>
      <w:r>
        <w:rPr>
          <w:sz w:val="28"/>
        </w:rPr>
        <w:t>Шалимова К.В. /Физика полупроводников. СПб.: изд-во Лань. 2010. 384 с. ISBN</w:t>
      </w:r>
      <w:r>
        <w:rPr>
          <w:spacing w:val="-6"/>
          <w:sz w:val="28"/>
        </w:rPr>
        <w:t xml:space="preserve"> </w:t>
      </w:r>
      <w:r>
        <w:rPr>
          <w:sz w:val="28"/>
        </w:rPr>
        <w:t>978-5-8114-09228-8.</w:t>
      </w:r>
    </w:p>
    <w:p w:rsidR="00867F8B" w:rsidRDefault="00867F8B" w:rsidP="00867F8B">
      <w:pPr>
        <w:pStyle w:val="aa"/>
        <w:numPr>
          <w:ilvl w:val="0"/>
          <w:numId w:val="2"/>
        </w:numPr>
        <w:tabs>
          <w:tab w:val="left" w:pos="1518"/>
        </w:tabs>
        <w:spacing w:line="360" w:lineRule="auto"/>
        <w:ind w:right="108" w:firstLine="566"/>
        <w:jc w:val="both"/>
        <w:rPr>
          <w:sz w:val="28"/>
        </w:rPr>
      </w:pPr>
      <w:r>
        <w:rPr>
          <w:sz w:val="28"/>
        </w:rPr>
        <w:t>Воронков, Э.Н. Твердотельная электроника: учеб. пособие для студ. высш. учеб. заведений/[Э.Н. Воронков, А.М. Гуляев, И.Н. Мирошникова, Н.А. Чарыков]. – М.: Издательский центр «Академия»,</w:t>
      </w:r>
      <w:r>
        <w:rPr>
          <w:spacing w:val="40"/>
          <w:sz w:val="28"/>
        </w:rPr>
        <w:t xml:space="preserve"> </w:t>
      </w:r>
      <w:r>
        <w:rPr>
          <w:sz w:val="28"/>
        </w:rPr>
        <w:t>2009.</w:t>
      </w:r>
    </w:p>
    <w:p w:rsidR="00867F8B" w:rsidRDefault="00867F8B" w:rsidP="00867F8B">
      <w:pPr>
        <w:pStyle w:val="a8"/>
        <w:ind w:firstLine="0"/>
      </w:pPr>
      <w:r>
        <w:t>– 320 с. ISBN 978-5-7695-4618-1.</w:t>
      </w:r>
    </w:p>
    <w:p w:rsidR="00867F8B" w:rsidRDefault="00867F8B" w:rsidP="00867F8B">
      <w:pPr>
        <w:pStyle w:val="aa"/>
        <w:numPr>
          <w:ilvl w:val="0"/>
          <w:numId w:val="2"/>
        </w:numPr>
        <w:tabs>
          <w:tab w:val="left" w:pos="1517"/>
          <w:tab w:val="left" w:pos="1518"/>
        </w:tabs>
        <w:spacing w:before="160" w:line="360" w:lineRule="auto"/>
        <w:ind w:right="471" w:firstLine="566"/>
        <w:rPr>
          <w:sz w:val="28"/>
        </w:rPr>
      </w:pPr>
      <w:r>
        <w:rPr>
          <w:sz w:val="28"/>
        </w:rPr>
        <w:t>Ансельм А.И. Введение в теорию полупроводников изд. СПб. : изд-во Лань., 2008., 615 с. ISBN</w:t>
      </w:r>
      <w:r>
        <w:rPr>
          <w:spacing w:val="-10"/>
          <w:sz w:val="28"/>
        </w:rPr>
        <w:t xml:space="preserve"> </w:t>
      </w:r>
      <w:r>
        <w:rPr>
          <w:sz w:val="28"/>
        </w:rPr>
        <w:t>978-5-8114-0762-0.</w:t>
      </w:r>
    </w:p>
    <w:p w:rsidR="00867F8B" w:rsidRDefault="00867F8B" w:rsidP="00867F8B">
      <w:pPr>
        <w:pStyle w:val="aa"/>
        <w:numPr>
          <w:ilvl w:val="0"/>
          <w:numId w:val="2"/>
        </w:numPr>
        <w:tabs>
          <w:tab w:val="left" w:pos="1517"/>
          <w:tab w:val="left" w:pos="1518"/>
        </w:tabs>
        <w:spacing w:before="2" w:line="360" w:lineRule="auto"/>
        <w:ind w:right="113" w:firstLine="566"/>
        <w:rPr>
          <w:sz w:val="28"/>
        </w:rPr>
      </w:pPr>
      <w:r>
        <w:rPr>
          <w:sz w:val="28"/>
        </w:rPr>
        <w:t>Оура К., Лифшиц В.Г., Саранин А.А., Зотов А.В., Катаяма М. Введение в физику поверхности. – М.: Наука, 2006. – 490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:rsidR="00867F8B" w:rsidRDefault="00867F8B" w:rsidP="00867F8B">
      <w:pPr>
        <w:pStyle w:val="aa"/>
        <w:numPr>
          <w:ilvl w:val="0"/>
          <w:numId w:val="2"/>
        </w:numPr>
        <w:tabs>
          <w:tab w:val="left" w:pos="1518"/>
        </w:tabs>
        <w:spacing w:line="360" w:lineRule="auto"/>
        <w:ind w:right="102" w:firstLine="566"/>
        <w:jc w:val="both"/>
        <w:rPr>
          <w:sz w:val="28"/>
        </w:rPr>
      </w:pPr>
      <w:r>
        <w:rPr>
          <w:sz w:val="28"/>
        </w:rPr>
        <w:t>Гуртов В.А. Твердотельная электроника : учеб. пособие / В. А. Гуртов. - 3-е изд., доп. - М. : Техносфера, 2008. - 512 с. - ISBN 978-5-94836- 187-1:</w:t>
      </w:r>
    </w:p>
    <w:p w:rsidR="00867F8B" w:rsidRDefault="00867F8B" w:rsidP="00867F8B">
      <w:pPr>
        <w:pStyle w:val="aa"/>
        <w:numPr>
          <w:ilvl w:val="0"/>
          <w:numId w:val="2"/>
        </w:numPr>
        <w:tabs>
          <w:tab w:val="left" w:pos="1518"/>
        </w:tabs>
        <w:spacing w:line="360" w:lineRule="auto"/>
        <w:ind w:right="103" w:firstLine="566"/>
        <w:jc w:val="both"/>
        <w:rPr>
          <w:sz w:val="28"/>
        </w:rPr>
      </w:pPr>
      <w:r>
        <w:rPr>
          <w:sz w:val="28"/>
        </w:rPr>
        <w:t>Старосельский В.И. Физика полупроводниковых приборов микроэлектроники: учебное пособие для вузов по направлению 210100 "Электроника и микроэлектроника" /</w:t>
      </w:r>
      <w:r>
        <w:rPr>
          <w:color w:val="0000FF"/>
          <w:sz w:val="28"/>
          <w:u w:val="single" w:color="0000FF"/>
        </w:rPr>
        <w:t xml:space="preserve"> В. И. Старосельский</w:t>
      </w:r>
      <w:r>
        <w:rPr>
          <w:color w:val="0000FF"/>
          <w:sz w:val="28"/>
        </w:rPr>
        <w:t xml:space="preserve"> </w:t>
      </w:r>
      <w:r>
        <w:rPr>
          <w:sz w:val="28"/>
        </w:rPr>
        <w:t>. – М. : Юрайт, 2011 . – 463 с. – (Основы наук) . - ISBN 978-5-9916-0808-4 .</w:t>
      </w:r>
      <w:r>
        <w:rPr>
          <w:spacing w:val="-13"/>
          <w:sz w:val="28"/>
        </w:rPr>
        <w:t xml:space="preserve"> </w:t>
      </w:r>
      <w:r>
        <w:rPr>
          <w:sz w:val="28"/>
        </w:rPr>
        <w:t>.</w:t>
      </w:r>
    </w:p>
    <w:p w:rsidR="00867F8B" w:rsidRDefault="00867F8B" w:rsidP="00867F8B">
      <w:pPr>
        <w:spacing w:line="360" w:lineRule="auto"/>
        <w:jc w:val="both"/>
        <w:rPr>
          <w:sz w:val="28"/>
        </w:rPr>
        <w:sectPr w:rsidR="00867F8B">
          <w:pgSz w:w="11910" w:h="16840"/>
          <w:pgMar w:top="260" w:right="740" w:bottom="280" w:left="1600" w:header="720" w:footer="720" w:gutter="0"/>
          <w:cols w:space="720"/>
        </w:sectPr>
      </w:pPr>
    </w:p>
    <w:p w:rsidR="00867F8B" w:rsidRDefault="00867F8B" w:rsidP="00867F8B">
      <w:pPr>
        <w:pStyle w:val="aa"/>
        <w:numPr>
          <w:ilvl w:val="0"/>
          <w:numId w:val="2"/>
        </w:numPr>
        <w:tabs>
          <w:tab w:val="left" w:pos="1518"/>
        </w:tabs>
        <w:spacing w:before="74" w:line="360" w:lineRule="auto"/>
        <w:ind w:right="100" w:firstLine="566"/>
        <w:jc w:val="both"/>
        <w:rPr>
          <w:sz w:val="28"/>
        </w:rPr>
      </w:pPr>
      <w:r>
        <w:rPr>
          <w:sz w:val="28"/>
        </w:rPr>
        <w:lastRenderedPageBreak/>
        <w:t>Коледов Л.А. Технология и конструкция микросхем, микропроцессоров и микросборок –СПб, изд-во «Лань», 2008. ISBN 978-5- 8114-0766-8.</w:t>
      </w:r>
    </w:p>
    <w:p w:rsidR="00867F8B" w:rsidRDefault="00867F8B" w:rsidP="00867F8B">
      <w:pPr>
        <w:pStyle w:val="aa"/>
        <w:numPr>
          <w:ilvl w:val="0"/>
          <w:numId w:val="2"/>
        </w:numPr>
        <w:tabs>
          <w:tab w:val="left" w:pos="1518"/>
        </w:tabs>
        <w:spacing w:before="1" w:line="360" w:lineRule="auto"/>
        <w:ind w:right="103" w:firstLine="566"/>
        <w:jc w:val="both"/>
        <w:rPr>
          <w:sz w:val="28"/>
        </w:rPr>
      </w:pPr>
      <w:r>
        <w:rPr>
          <w:sz w:val="28"/>
        </w:rPr>
        <w:t>Винтайкин Б.Е. Физика твердого тела Серия: Физика в техническом университете. Изд-во МГТУ им. Н.Э. Баумана, 2008 г. 360 с. 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978-5-7038-2459-72008</w:t>
      </w:r>
    </w:p>
    <w:p w:rsidR="00867F8B" w:rsidRDefault="00867F8B" w:rsidP="00867F8B">
      <w:pPr>
        <w:pStyle w:val="aa"/>
        <w:numPr>
          <w:ilvl w:val="0"/>
          <w:numId w:val="2"/>
        </w:numPr>
        <w:tabs>
          <w:tab w:val="left" w:pos="1518"/>
        </w:tabs>
        <w:spacing w:line="320" w:lineRule="exact"/>
        <w:ind w:left="1518"/>
        <w:jc w:val="both"/>
        <w:rPr>
          <w:sz w:val="28"/>
        </w:rPr>
      </w:pPr>
      <w:r>
        <w:rPr>
          <w:sz w:val="28"/>
        </w:rPr>
        <w:t>Коваленко А.А. Основы микроэлектроники. – М.:</w:t>
      </w:r>
      <w:r>
        <w:rPr>
          <w:spacing w:val="18"/>
          <w:sz w:val="28"/>
        </w:rPr>
        <w:t xml:space="preserve"> </w:t>
      </w:r>
      <w:r>
        <w:rPr>
          <w:sz w:val="28"/>
        </w:rPr>
        <w:t>ИЦ</w:t>
      </w:r>
    </w:p>
    <w:p w:rsidR="00867F8B" w:rsidRDefault="00867F8B" w:rsidP="00867F8B">
      <w:pPr>
        <w:pStyle w:val="a8"/>
        <w:spacing w:before="163"/>
        <w:ind w:firstLine="0"/>
      </w:pPr>
      <w:r>
        <w:t>«Академия», 2008. ISBN 978-5-7695-7040-7.</w:t>
      </w:r>
    </w:p>
    <w:p w:rsidR="00867F8B" w:rsidRDefault="00867F8B" w:rsidP="00867F8B">
      <w:pPr>
        <w:pStyle w:val="aa"/>
        <w:numPr>
          <w:ilvl w:val="0"/>
          <w:numId w:val="2"/>
        </w:numPr>
        <w:tabs>
          <w:tab w:val="left" w:pos="1518"/>
        </w:tabs>
        <w:spacing w:before="161" w:line="360" w:lineRule="auto"/>
        <w:ind w:right="109" w:firstLine="566"/>
        <w:jc w:val="both"/>
        <w:rPr>
          <w:sz w:val="28"/>
        </w:rPr>
      </w:pPr>
      <w:r>
        <w:rPr>
          <w:sz w:val="28"/>
        </w:rPr>
        <w:t>Алешкин В.Я. Курс лекций «Современная физика полупроводников» Нижний Новгород. 2013. 132 с. (</w:t>
      </w:r>
      <w:hyperlink r:id="rId9">
        <w:r>
          <w:rPr>
            <w:color w:val="0000FF"/>
            <w:sz w:val="28"/>
            <w:u w:val="single" w:color="0000FF"/>
          </w:rPr>
          <w:t>http://www.pnn.unn.ru/UserFiles/lectures/Aleshkin_lectures.pdf</w:t>
        </w:r>
      </w:hyperlink>
      <w:r>
        <w:rPr>
          <w:sz w:val="28"/>
        </w:rPr>
        <w:t>)</w:t>
      </w:r>
    </w:p>
    <w:p w:rsidR="00867F8B" w:rsidRDefault="00867F8B" w:rsidP="00867F8B">
      <w:pPr>
        <w:pStyle w:val="a8"/>
        <w:spacing w:before="7"/>
        <w:ind w:left="0" w:firstLine="0"/>
        <w:jc w:val="left"/>
        <w:rPr>
          <w:sz w:val="13"/>
        </w:rPr>
      </w:pPr>
    </w:p>
    <w:p w:rsidR="00867F8B" w:rsidRDefault="00867F8B" w:rsidP="00867F8B">
      <w:pPr>
        <w:pStyle w:val="1"/>
        <w:spacing w:before="89"/>
        <w:ind w:left="1388"/>
      </w:pPr>
      <w:r>
        <w:t>Дополнительная литература:</w:t>
      </w:r>
    </w:p>
    <w:p w:rsidR="00867F8B" w:rsidRDefault="00867F8B" w:rsidP="00867F8B">
      <w:pPr>
        <w:pStyle w:val="a8"/>
        <w:spacing w:before="2"/>
        <w:ind w:left="0" w:firstLine="0"/>
        <w:jc w:val="left"/>
        <w:rPr>
          <w:b/>
          <w:sz w:val="29"/>
        </w:rPr>
      </w:pPr>
    </w:p>
    <w:p w:rsidR="00867F8B" w:rsidRDefault="00867F8B" w:rsidP="00867F8B">
      <w:pPr>
        <w:pStyle w:val="aa"/>
        <w:numPr>
          <w:ilvl w:val="0"/>
          <w:numId w:val="2"/>
        </w:numPr>
        <w:tabs>
          <w:tab w:val="left" w:pos="1517"/>
          <w:tab w:val="left" w:pos="1518"/>
          <w:tab w:val="left" w:pos="2719"/>
          <w:tab w:val="left" w:pos="3482"/>
          <w:tab w:val="left" w:pos="4599"/>
          <w:tab w:val="left" w:pos="7270"/>
          <w:tab w:val="left" w:pos="8702"/>
          <w:tab w:val="left" w:pos="9065"/>
        </w:tabs>
        <w:spacing w:line="360" w:lineRule="auto"/>
        <w:ind w:right="104" w:firstLine="566"/>
        <w:rPr>
          <w:sz w:val="28"/>
        </w:rPr>
      </w:pPr>
      <w:r>
        <w:rPr>
          <w:sz w:val="28"/>
        </w:rPr>
        <w:t>Лебедев</w:t>
      </w:r>
      <w:r>
        <w:rPr>
          <w:sz w:val="28"/>
        </w:rPr>
        <w:tab/>
        <w:t>А.И.</w:t>
      </w:r>
      <w:r>
        <w:rPr>
          <w:sz w:val="28"/>
        </w:rPr>
        <w:tab/>
        <w:t>Физика</w:t>
      </w:r>
      <w:r>
        <w:rPr>
          <w:sz w:val="28"/>
        </w:rPr>
        <w:tab/>
        <w:t>полупроводниковых</w:t>
      </w:r>
      <w:r>
        <w:rPr>
          <w:sz w:val="28"/>
        </w:rPr>
        <w:tab/>
        <w:t>приборов.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8"/>
          <w:sz w:val="28"/>
        </w:rPr>
        <w:t xml:space="preserve">М.: </w:t>
      </w:r>
      <w:r>
        <w:rPr>
          <w:sz w:val="28"/>
        </w:rPr>
        <w:t>ФИЗМАТЛИТ, 2008. – 488 с. ISBN 978-5-9221-</w:t>
      </w:r>
      <w:r>
        <w:rPr>
          <w:spacing w:val="-10"/>
          <w:sz w:val="28"/>
        </w:rPr>
        <w:t xml:space="preserve"> </w:t>
      </w:r>
      <w:r>
        <w:rPr>
          <w:sz w:val="28"/>
        </w:rPr>
        <w:t>0995-6.</w:t>
      </w:r>
    </w:p>
    <w:p w:rsidR="00867F8B" w:rsidRPr="00DC4E9A" w:rsidRDefault="00867F8B" w:rsidP="00867F8B">
      <w:pPr>
        <w:pStyle w:val="aa"/>
        <w:numPr>
          <w:ilvl w:val="0"/>
          <w:numId w:val="2"/>
        </w:numPr>
        <w:tabs>
          <w:tab w:val="left" w:pos="1517"/>
          <w:tab w:val="left" w:pos="1518"/>
        </w:tabs>
        <w:spacing w:before="2" w:line="360" w:lineRule="auto"/>
        <w:ind w:right="114" w:firstLine="566"/>
        <w:rPr>
          <w:sz w:val="28"/>
          <w:lang w:val="en-US"/>
        </w:rPr>
      </w:pPr>
      <w:r w:rsidRPr="00DC4E9A">
        <w:rPr>
          <w:sz w:val="28"/>
          <w:lang w:val="en-US"/>
        </w:rPr>
        <w:t xml:space="preserve">Sze S.M., Kwok Kwok Ng. </w:t>
      </w:r>
      <w:r w:rsidRPr="00867F8B">
        <w:rPr>
          <w:sz w:val="28"/>
          <w:lang w:val="en-US"/>
        </w:rPr>
        <w:t xml:space="preserve">Physics of semiconductor devices. </w:t>
      </w:r>
      <w:r w:rsidRPr="00DC4E9A">
        <w:rPr>
          <w:sz w:val="28"/>
          <w:lang w:val="en-US"/>
        </w:rPr>
        <w:t>John Wiley and Sons, 2007 – 815</w:t>
      </w:r>
      <w:r w:rsidRPr="00DC4E9A">
        <w:rPr>
          <w:spacing w:val="-4"/>
          <w:sz w:val="28"/>
          <w:lang w:val="en-US"/>
        </w:rPr>
        <w:t xml:space="preserve"> </w:t>
      </w:r>
      <w:r>
        <w:rPr>
          <w:sz w:val="28"/>
        </w:rPr>
        <w:t>р</w:t>
      </w:r>
      <w:r w:rsidRPr="00DC4E9A">
        <w:rPr>
          <w:sz w:val="28"/>
          <w:lang w:val="en-US"/>
        </w:rPr>
        <w:t>.</w:t>
      </w:r>
    </w:p>
    <w:p w:rsidR="00867F8B" w:rsidRPr="00DC4E9A" w:rsidRDefault="00867F8B" w:rsidP="00867F8B">
      <w:pPr>
        <w:pStyle w:val="aa"/>
        <w:numPr>
          <w:ilvl w:val="0"/>
          <w:numId w:val="1"/>
        </w:numPr>
        <w:tabs>
          <w:tab w:val="left" w:pos="810"/>
        </w:tabs>
        <w:spacing w:line="321" w:lineRule="exact"/>
        <w:ind w:hanging="349"/>
        <w:rPr>
          <w:sz w:val="28"/>
          <w:lang w:val="en-US"/>
        </w:rPr>
      </w:pPr>
      <w:r w:rsidRPr="00DC4E9A">
        <w:rPr>
          <w:sz w:val="28"/>
          <w:lang w:val="en-US"/>
        </w:rPr>
        <w:t>SCOPUS</w:t>
      </w:r>
      <w:r w:rsidRPr="00DC4E9A">
        <w:rPr>
          <w:spacing w:val="-1"/>
          <w:sz w:val="28"/>
          <w:lang w:val="en-US"/>
        </w:rPr>
        <w:t xml:space="preserve"> </w:t>
      </w:r>
      <w:hyperlink r:id="rId10">
        <w:r w:rsidRPr="00DC4E9A">
          <w:rPr>
            <w:sz w:val="28"/>
            <w:lang w:val="en-US"/>
          </w:rPr>
          <w:t>(http:</w:t>
        </w:r>
      </w:hyperlink>
      <w:r w:rsidRPr="00DC4E9A">
        <w:rPr>
          <w:sz w:val="28"/>
          <w:lang w:val="en-US"/>
        </w:rPr>
        <w:t>/</w:t>
      </w:r>
      <w:hyperlink r:id="rId11">
        <w:r w:rsidRPr="00DC4E9A">
          <w:rPr>
            <w:sz w:val="28"/>
            <w:lang w:val="en-US"/>
          </w:rPr>
          <w:t>/www.scopus.com/)</w:t>
        </w:r>
      </w:hyperlink>
    </w:p>
    <w:p w:rsidR="00867F8B" w:rsidRPr="00DC4E9A" w:rsidRDefault="00867F8B" w:rsidP="00867F8B">
      <w:pPr>
        <w:pStyle w:val="aa"/>
        <w:numPr>
          <w:ilvl w:val="0"/>
          <w:numId w:val="1"/>
        </w:numPr>
        <w:tabs>
          <w:tab w:val="left" w:pos="810"/>
        </w:tabs>
        <w:spacing w:before="160"/>
        <w:ind w:hanging="349"/>
        <w:rPr>
          <w:sz w:val="28"/>
          <w:lang w:val="en-US"/>
        </w:rPr>
      </w:pPr>
      <w:r w:rsidRPr="00DC4E9A">
        <w:rPr>
          <w:sz w:val="28"/>
          <w:lang w:val="en-US"/>
        </w:rPr>
        <w:t>ISI Web of Knowledge</w:t>
      </w:r>
      <w:r w:rsidRPr="00DC4E9A">
        <w:rPr>
          <w:spacing w:val="-2"/>
          <w:sz w:val="28"/>
          <w:lang w:val="en-US"/>
        </w:rPr>
        <w:t xml:space="preserve"> </w:t>
      </w:r>
      <w:r w:rsidRPr="00DC4E9A">
        <w:rPr>
          <w:sz w:val="28"/>
          <w:lang w:val="en-US"/>
        </w:rPr>
        <w:t>(</w:t>
      </w:r>
      <w:hyperlink r:id="rId12">
        <w:r w:rsidRPr="00DC4E9A">
          <w:rPr>
            <w:color w:val="0000FF"/>
            <w:sz w:val="28"/>
            <w:u w:val="single" w:color="0000FF"/>
            <w:lang w:val="en-US"/>
          </w:rPr>
          <w:t>http://www.isiknowledge.com/</w:t>
        </w:r>
      </w:hyperlink>
      <w:r w:rsidRPr="00DC4E9A">
        <w:rPr>
          <w:sz w:val="28"/>
          <w:lang w:val="en-US"/>
        </w:rPr>
        <w:t>)</w:t>
      </w:r>
    </w:p>
    <w:p w:rsidR="00867F8B" w:rsidRDefault="00867F8B" w:rsidP="00867F8B">
      <w:pPr>
        <w:pStyle w:val="aa"/>
        <w:numPr>
          <w:ilvl w:val="0"/>
          <w:numId w:val="1"/>
        </w:numPr>
        <w:tabs>
          <w:tab w:val="left" w:pos="810"/>
        </w:tabs>
        <w:spacing w:before="163"/>
        <w:ind w:hanging="349"/>
        <w:rPr>
          <w:sz w:val="28"/>
        </w:rPr>
      </w:pPr>
      <w:r>
        <w:rPr>
          <w:sz w:val="28"/>
        </w:rPr>
        <w:t>Журнал Физика и техника полупроводников</w:t>
      </w:r>
      <w:r>
        <w:rPr>
          <w:spacing w:val="-25"/>
          <w:sz w:val="28"/>
        </w:rPr>
        <w:t xml:space="preserve"> </w:t>
      </w:r>
      <w:hyperlink r:id="rId13">
        <w:r>
          <w:rPr>
            <w:sz w:val="28"/>
          </w:rPr>
          <w:t>(h</w:t>
        </w:r>
      </w:hyperlink>
      <w:r>
        <w:rPr>
          <w:sz w:val="28"/>
        </w:rPr>
        <w:t>t</w:t>
      </w:r>
      <w:hyperlink r:id="rId14">
        <w:r>
          <w:rPr>
            <w:sz w:val="28"/>
          </w:rPr>
          <w:t>tp://journals.ioffe.ru/ftp/)</w:t>
        </w:r>
      </w:hyperlink>
    </w:p>
    <w:p w:rsidR="00867F8B" w:rsidRDefault="00867F8B" w:rsidP="00867F8B">
      <w:pPr>
        <w:rPr>
          <w:rFonts w:ascii="Times New Roman" w:hAnsi="Times New Roman" w:cs="Times New Roman"/>
          <w:b/>
          <w:sz w:val="24"/>
          <w:szCs w:val="24"/>
        </w:rPr>
      </w:pPr>
    </w:p>
    <w:p w:rsidR="00B2263E" w:rsidRPr="00B2263E" w:rsidRDefault="00B2263E" w:rsidP="00B2263E">
      <w:pPr>
        <w:rPr>
          <w:rFonts w:ascii="Times New Roman" w:hAnsi="Times New Roman" w:cs="Times New Roman"/>
          <w:sz w:val="24"/>
          <w:szCs w:val="24"/>
        </w:rPr>
      </w:pPr>
    </w:p>
    <w:sectPr w:rsidR="00B2263E" w:rsidRPr="00B2263E" w:rsidSect="00947A6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D4" w:rsidRDefault="005257D4" w:rsidP="002B25AE">
      <w:pPr>
        <w:spacing w:after="0" w:line="240" w:lineRule="auto"/>
      </w:pPr>
      <w:r>
        <w:separator/>
      </w:r>
    </w:p>
  </w:endnote>
  <w:endnote w:type="continuationSeparator" w:id="0">
    <w:p w:rsidR="005257D4" w:rsidRDefault="005257D4" w:rsidP="002B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D4" w:rsidRDefault="005257D4" w:rsidP="002B25AE">
      <w:pPr>
        <w:spacing w:after="0" w:line="240" w:lineRule="auto"/>
      </w:pPr>
      <w:r>
        <w:separator/>
      </w:r>
    </w:p>
  </w:footnote>
  <w:footnote w:type="continuationSeparator" w:id="0">
    <w:p w:rsidR="005257D4" w:rsidRDefault="005257D4" w:rsidP="002B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BD9"/>
    <w:multiLevelType w:val="hybridMultilevel"/>
    <w:tmpl w:val="8D487520"/>
    <w:lvl w:ilvl="0" w:tplc="E9309CD2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645454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880CC324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B99C20C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15C0A36E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3D1835EA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CDF23C5C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F500C9A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9B826A04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41DC5BA7"/>
    <w:multiLevelType w:val="hybridMultilevel"/>
    <w:tmpl w:val="E086180C"/>
    <w:lvl w:ilvl="0" w:tplc="F5123836">
      <w:numFmt w:val="bullet"/>
      <w:lvlText w:val="–"/>
      <w:lvlJc w:val="left"/>
      <w:pPr>
        <w:ind w:left="1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6F7E4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A93620A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757EC5B0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6908F33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93165122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FEFEDA2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7A78C950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847C2302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3330721"/>
    <w:multiLevelType w:val="hybridMultilevel"/>
    <w:tmpl w:val="552020E6"/>
    <w:lvl w:ilvl="0" w:tplc="94307C82">
      <w:start w:val="1"/>
      <w:numFmt w:val="decimal"/>
      <w:lvlText w:val="%1."/>
      <w:lvlJc w:val="left"/>
      <w:pPr>
        <w:ind w:left="102" w:hanging="10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B4C018">
      <w:start w:val="1"/>
      <w:numFmt w:val="decimal"/>
      <w:lvlText w:val="%2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2" w:tplc="FCD8B076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3" w:tplc="5626487C">
      <w:numFmt w:val="bullet"/>
      <w:lvlText w:val="•"/>
      <w:lvlJc w:val="left"/>
      <w:pPr>
        <w:ind w:left="2700" w:hanging="281"/>
      </w:pPr>
      <w:rPr>
        <w:rFonts w:hint="default"/>
        <w:lang w:val="ru-RU" w:eastAsia="en-US" w:bidi="ar-SA"/>
      </w:rPr>
    </w:lvl>
    <w:lvl w:ilvl="4" w:tplc="19B200A0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5" w:tplc="381A9C5A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6" w:tplc="C98CAA7E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7" w:tplc="391C3BE8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B93A5A9E">
      <w:numFmt w:val="bullet"/>
      <w:lvlText w:val="•"/>
      <w:lvlJc w:val="left"/>
      <w:pPr>
        <w:ind w:left="760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5DE781B"/>
    <w:multiLevelType w:val="hybridMultilevel"/>
    <w:tmpl w:val="DA3EF6D0"/>
    <w:lvl w:ilvl="0" w:tplc="1554A33C">
      <w:start w:val="1"/>
      <w:numFmt w:val="decimal"/>
      <w:lvlText w:val="%1.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82DF5E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9B1AA00C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9CE0D2D6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 w:tplc="02C6B4DA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 w:tplc="9ED4DCC0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 w:tplc="3BDCE798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 w:tplc="5FD61B50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 w:tplc="474EEF3E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5B4072C4"/>
    <w:multiLevelType w:val="hybridMultilevel"/>
    <w:tmpl w:val="1A42B20E"/>
    <w:lvl w:ilvl="0" w:tplc="718EF1A0">
      <w:start w:val="1"/>
      <w:numFmt w:val="decimal"/>
      <w:lvlText w:val="%1.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E421BA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4680FE96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42F623D0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 w:tplc="5C3E4C36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 w:tplc="219264FA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 w:tplc="297E3C4A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 w:tplc="5008D6A2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 w:tplc="AF74848E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7C122205"/>
    <w:multiLevelType w:val="hybridMultilevel"/>
    <w:tmpl w:val="8B48ABA4"/>
    <w:lvl w:ilvl="0" w:tplc="44027480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3C743C">
      <w:numFmt w:val="bullet"/>
      <w:lvlText w:val=""/>
      <w:lvlJc w:val="left"/>
      <w:pPr>
        <w:ind w:left="1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60AFB48">
      <w:numFmt w:val="bullet"/>
      <w:lvlText w:val="•"/>
      <w:lvlJc w:val="left"/>
      <w:pPr>
        <w:ind w:left="1471" w:hanging="348"/>
      </w:pPr>
      <w:rPr>
        <w:rFonts w:hint="default"/>
        <w:lang w:val="ru-RU" w:eastAsia="en-US" w:bidi="ar-SA"/>
      </w:rPr>
    </w:lvl>
    <w:lvl w:ilvl="3" w:tplc="A70AB07E">
      <w:numFmt w:val="bullet"/>
      <w:lvlText w:val="•"/>
      <w:lvlJc w:val="left"/>
      <w:pPr>
        <w:ind w:left="2483" w:hanging="348"/>
      </w:pPr>
      <w:rPr>
        <w:rFonts w:hint="default"/>
        <w:lang w:val="ru-RU" w:eastAsia="en-US" w:bidi="ar-SA"/>
      </w:rPr>
    </w:lvl>
    <w:lvl w:ilvl="4" w:tplc="834802B4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5" w:tplc="FC921B96">
      <w:numFmt w:val="bullet"/>
      <w:lvlText w:val="•"/>
      <w:lvlJc w:val="left"/>
      <w:pPr>
        <w:ind w:left="4507" w:hanging="348"/>
      </w:pPr>
      <w:rPr>
        <w:rFonts w:hint="default"/>
        <w:lang w:val="ru-RU" w:eastAsia="en-US" w:bidi="ar-SA"/>
      </w:rPr>
    </w:lvl>
    <w:lvl w:ilvl="6" w:tplc="B148C994">
      <w:numFmt w:val="bullet"/>
      <w:lvlText w:val="•"/>
      <w:lvlJc w:val="left"/>
      <w:pPr>
        <w:ind w:left="5519" w:hanging="348"/>
      </w:pPr>
      <w:rPr>
        <w:rFonts w:hint="default"/>
        <w:lang w:val="ru-RU" w:eastAsia="en-US" w:bidi="ar-SA"/>
      </w:rPr>
    </w:lvl>
    <w:lvl w:ilvl="7" w:tplc="DADCA5D6">
      <w:numFmt w:val="bullet"/>
      <w:lvlText w:val="•"/>
      <w:lvlJc w:val="left"/>
      <w:pPr>
        <w:ind w:left="6530" w:hanging="348"/>
      </w:pPr>
      <w:rPr>
        <w:rFonts w:hint="default"/>
        <w:lang w:val="ru-RU" w:eastAsia="en-US" w:bidi="ar-SA"/>
      </w:rPr>
    </w:lvl>
    <w:lvl w:ilvl="8" w:tplc="75CEEC08">
      <w:numFmt w:val="bullet"/>
      <w:lvlText w:val="•"/>
      <w:lvlJc w:val="left"/>
      <w:pPr>
        <w:ind w:left="7542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B9"/>
    <w:rsid w:val="00021A19"/>
    <w:rsid w:val="001044B3"/>
    <w:rsid w:val="001D2804"/>
    <w:rsid w:val="002068CE"/>
    <w:rsid w:val="002606EA"/>
    <w:rsid w:val="002B25AE"/>
    <w:rsid w:val="002F2438"/>
    <w:rsid w:val="004A2097"/>
    <w:rsid w:val="005257D4"/>
    <w:rsid w:val="00563298"/>
    <w:rsid w:val="0057728E"/>
    <w:rsid w:val="00867F8B"/>
    <w:rsid w:val="00947A68"/>
    <w:rsid w:val="009D7FD4"/>
    <w:rsid w:val="00A123FA"/>
    <w:rsid w:val="00B2263E"/>
    <w:rsid w:val="00B314E5"/>
    <w:rsid w:val="00B83F3F"/>
    <w:rsid w:val="00B901B9"/>
    <w:rsid w:val="00BB559D"/>
    <w:rsid w:val="00F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3297"/>
  <w15:chartTrackingRefBased/>
  <w15:docId w15:val="{E3D44EE7-54E0-4D87-9E9C-2B8C2FFC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67F8B"/>
    <w:pPr>
      <w:widowControl w:val="0"/>
      <w:autoSpaceDE w:val="0"/>
      <w:autoSpaceDN w:val="0"/>
      <w:spacing w:before="1" w:after="0" w:line="240" w:lineRule="auto"/>
      <w:ind w:left="8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5AE"/>
  </w:style>
  <w:style w:type="paragraph" w:styleId="a6">
    <w:name w:val="footer"/>
    <w:basedOn w:val="a"/>
    <w:link w:val="a7"/>
    <w:uiPriority w:val="99"/>
    <w:unhideWhenUsed/>
    <w:rsid w:val="002B2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5AE"/>
  </w:style>
  <w:style w:type="character" w:customStyle="1" w:styleId="10">
    <w:name w:val="Заголовок 1 Знак"/>
    <w:basedOn w:val="a0"/>
    <w:link w:val="1"/>
    <w:uiPriority w:val="1"/>
    <w:rsid w:val="00867F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1"/>
    <w:qFormat/>
    <w:rsid w:val="00867F8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867F8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867F8B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ournals.ioffe.ru/ftp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iknowledge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opus.com/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opus.com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nn.unn.ru/UserFiles/lectures/Aleshkin_lectures.pdf" TargetMode="External"/><Relationship Id="rId14" Type="http://schemas.openxmlformats.org/officeDocument/2006/relationships/hyperlink" Target="http://journals.ioffe.ru/ftp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6F1F-8A66-43B6-95D4-8732E2EC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18</Pages>
  <Words>4115</Words>
  <Characters>23456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79257</dc:creator>
  <cp:keywords/>
  <dc:description/>
  <cp:lastModifiedBy>79257</cp:lastModifiedBy>
  <cp:revision>11</cp:revision>
  <dcterms:created xsi:type="dcterms:W3CDTF">2020-03-17T11:48:00Z</dcterms:created>
  <dcterms:modified xsi:type="dcterms:W3CDTF">2020-03-19T14:33:00Z</dcterms:modified>
</cp:coreProperties>
</file>